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FFA" w:rsidRPr="00975C84" w:rsidRDefault="00C54FFA" w:rsidP="00967FD6">
      <w:pPr>
        <w:jc w:val="center"/>
        <w:rPr>
          <w:b/>
        </w:rPr>
      </w:pPr>
      <w:r w:rsidRPr="00975C84">
        <w:rPr>
          <w:b/>
        </w:rPr>
        <w:t>О Т Ч Е Т</w:t>
      </w:r>
    </w:p>
    <w:p w:rsidR="00C54FFA" w:rsidRPr="00975C84" w:rsidRDefault="003E25AD" w:rsidP="00E2603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67FD6" w:rsidRPr="00975C84">
        <w:rPr>
          <w:b/>
          <w:sz w:val="20"/>
          <w:szCs w:val="20"/>
        </w:rPr>
        <w:t>ф</w:t>
      </w:r>
      <w:r w:rsidR="00C54FFA" w:rsidRPr="00975C84">
        <w:rPr>
          <w:b/>
          <w:sz w:val="20"/>
          <w:szCs w:val="20"/>
        </w:rPr>
        <w:t>инансово-хозяйственной</w:t>
      </w:r>
      <w:r>
        <w:rPr>
          <w:b/>
          <w:sz w:val="20"/>
          <w:szCs w:val="20"/>
        </w:rPr>
        <w:t xml:space="preserve">  </w:t>
      </w:r>
      <w:r w:rsidR="00C54FFA" w:rsidRPr="00975C84">
        <w:rPr>
          <w:b/>
          <w:sz w:val="20"/>
          <w:szCs w:val="20"/>
        </w:rPr>
        <w:t xml:space="preserve"> деятельности  </w:t>
      </w:r>
      <w:r w:rsidR="000042D0" w:rsidRPr="000042D0">
        <w:rPr>
          <w:b/>
          <w:sz w:val="20"/>
          <w:szCs w:val="20"/>
        </w:rPr>
        <w:t>ТСЖ «АЛЬБА»</w:t>
      </w:r>
      <w:r w:rsidR="000042D0" w:rsidRPr="00975C84">
        <w:rPr>
          <w:sz w:val="20"/>
          <w:szCs w:val="20"/>
        </w:rPr>
        <w:t xml:space="preserve"> </w:t>
      </w:r>
      <w:r w:rsidR="000042D0">
        <w:rPr>
          <w:b/>
          <w:sz w:val="20"/>
          <w:szCs w:val="20"/>
        </w:rPr>
        <w:t>за 20</w:t>
      </w:r>
      <w:r w:rsidR="00F57229">
        <w:rPr>
          <w:b/>
          <w:sz w:val="20"/>
          <w:szCs w:val="20"/>
        </w:rPr>
        <w:t>2</w:t>
      </w:r>
      <w:r w:rsidR="00063A5F">
        <w:rPr>
          <w:b/>
          <w:sz w:val="20"/>
          <w:szCs w:val="20"/>
        </w:rPr>
        <w:t>5</w:t>
      </w:r>
      <w:r w:rsidR="000042D0">
        <w:rPr>
          <w:b/>
          <w:sz w:val="20"/>
          <w:szCs w:val="20"/>
        </w:rPr>
        <w:t xml:space="preserve"> год.</w:t>
      </w:r>
    </w:p>
    <w:p w:rsidR="001F6767" w:rsidRPr="00975C84" w:rsidRDefault="001F6767" w:rsidP="00967FD6">
      <w:pPr>
        <w:jc w:val="center"/>
        <w:rPr>
          <w:b/>
          <w:sz w:val="20"/>
          <w:szCs w:val="20"/>
        </w:rPr>
      </w:pPr>
    </w:p>
    <w:p w:rsidR="00C54FFA" w:rsidRPr="00975C84" w:rsidRDefault="00B93372" w:rsidP="00D0707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F6767" w:rsidRPr="00975C84">
        <w:rPr>
          <w:sz w:val="20"/>
          <w:szCs w:val="20"/>
        </w:rPr>
        <w:t>Отчет составлен по данным бухгалтерского и налогового учета.</w:t>
      </w:r>
    </w:p>
    <w:p w:rsidR="00975C84" w:rsidRDefault="001F6767" w:rsidP="001F6767">
      <w:pPr>
        <w:jc w:val="both"/>
        <w:rPr>
          <w:sz w:val="20"/>
          <w:szCs w:val="20"/>
        </w:rPr>
      </w:pPr>
      <w:r w:rsidRPr="00975C84">
        <w:rPr>
          <w:sz w:val="20"/>
          <w:szCs w:val="20"/>
        </w:rPr>
        <w:t>Расчеты за коммунальные услуги осуществлялись по тарифам для</w:t>
      </w:r>
      <w:r w:rsidR="000042D0">
        <w:rPr>
          <w:sz w:val="20"/>
          <w:szCs w:val="20"/>
        </w:rPr>
        <w:t xml:space="preserve"> </w:t>
      </w:r>
      <w:r w:rsidRPr="00975C84">
        <w:rPr>
          <w:sz w:val="20"/>
          <w:szCs w:val="20"/>
        </w:rPr>
        <w:t>г.Санкт-Петербурга</w:t>
      </w:r>
      <w:r w:rsidR="00B93372">
        <w:rPr>
          <w:sz w:val="20"/>
          <w:szCs w:val="20"/>
        </w:rPr>
        <w:t>,</w:t>
      </w:r>
      <w:r w:rsidR="00020641" w:rsidRPr="00975C84">
        <w:rPr>
          <w:sz w:val="20"/>
          <w:szCs w:val="20"/>
        </w:rPr>
        <w:t xml:space="preserve"> </w:t>
      </w:r>
      <w:r w:rsidR="00B93372">
        <w:rPr>
          <w:sz w:val="20"/>
          <w:szCs w:val="20"/>
        </w:rPr>
        <w:t>и</w:t>
      </w:r>
      <w:r w:rsidR="003E25AD">
        <w:rPr>
          <w:sz w:val="20"/>
          <w:szCs w:val="20"/>
        </w:rPr>
        <w:t xml:space="preserve"> тарифам, утверждённым</w:t>
      </w:r>
      <w:r w:rsidR="00743E94">
        <w:rPr>
          <w:sz w:val="20"/>
          <w:szCs w:val="20"/>
        </w:rPr>
        <w:t xml:space="preserve"> </w:t>
      </w:r>
      <w:r w:rsidR="003E25AD">
        <w:rPr>
          <w:sz w:val="20"/>
          <w:szCs w:val="20"/>
        </w:rPr>
        <w:t xml:space="preserve">  на общем собрании 20</w:t>
      </w:r>
      <w:r w:rsidR="009C6B1D">
        <w:rPr>
          <w:sz w:val="20"/>
          <w:szCs w:val="20"/>
        </w:rPr>
        <w:t>2</w:t>
      </w:r>
      <w:r w:rsidR="00063A5F">
        <w:rPr>
          <w:sz w:val="20"/>
          <w:szCs w:val="20"/>
        </w:rPr>
        <w:t>4</w:t>
      </w:r>
      <w:r w:rsidR="003E25AD">
        <w:rPr>
          <w:sz w:val="20"/>
          <w:szCs w:val="20"/>
        </w:rPr>
        <w:t xml:space="preserve"> года.</w:t>
      </w:r>
    </w:p>
    <w:p w:rsidR="001F6767" w:rsidRPr="00975C84" w:rsidRDefault="00B93372" w:rsidP="001F676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F6767" w:rsidRPr="00975C84">
        <w:rPr>
          <w:sz w:val="20"/>
          <w:szCs w:val="20"/>
        </w:rPr>
        <w:t>Все услуги и работы оплачиваются исходя из заключенных договоров.</w:t>
      </w:r>
    </w:p>
    <w:p w:rsidR="001F6767" w:rsidRPr="00975C84" w:rsidRDefault="001F6767" w:rsidP="001F6767">
      <w:pPr>
        <w:jc w:val="both"/>
        <w:rPr>
          <w:b/>
          <w:sz w:val="20"/>
          <w:szCs w:val="20"/>
        </w:rPr>
      </w:pPr>
    </w:p>
    <w:p w:rsidR="001F6767" w:rsidRPr="00975C84" w:rsidRDefault="001F6767" w:rsidP="001F6767">
      <w:pPr>
        <w:jc w:val="center"/>
        <w:rPr>
          <w:b/>
          <w:sz w:val="20"/>
          <w:szCs w:val="20"/>
        </w:rPr>
      </w:pPr>
      <w:r w:rsidRPr="00975C84">
        <w:rPr>
          <w:b/>
          <w:sz w:val="20"/>
          <w:szCs w:val="20"/>
        </w:rPr>
        <w:t xml:space="preserve">Движение денежных средств на </w:t>
      </w:r>
      <w:r w:rsidR="00D07076" w:rsidRPr="00975C84">
        <w:rPr>
          <w:b/>
          <w:sz w:val="20"/>
          <w:szCs w:val="20"/>
        </w:rPr>
        <w:t xml:space="preserve">расчетном </w:t>
      </w:r>
      <w:r w:rsidRPr="00975C84">
        <w:rPr>
          <w:b/>
          <w:sz w:val="20"/>
          <w:szCs w:val="20"/>
        </w:rPr>
        <w:t>счете</w:t>
      </w:r>
    </w:p>
    <w:p w:rsidR="001F6767" w:rsidRPr="00975C84" w:rsidRDefault="001F6767" w:rsidP="001F6767">
      <w:pPr>
        <w:jc w:val="center"/>
        <w:rPr>
          <w:b/>
          <w:sz w:val="20"/>
          <w:szCs w:val="20"/>
        </w:rPr>
      </w:pPr>
    </w:p>
    <w:p w:rsidR="001F6767" w:rsidRPr="00975C84" w:rsidRDefault="001F6767" w:rsidP="001F6767">
      <w:pPr>
        <w:jc w:val="both"/>
        <w:rPr>
          <w:sz w:val="20"/>
          <w:szCs w:val="20"/>
        </w:rPr>
      </w:pPr>
      <w:r w:rsidRPr="00975C84">
        <w:rPr>
          <w:b/>
          <w:sz w:val="20"/>
          <w:szCs w:val="20"/>
        </w:rPr>
        <w:tab/>
      </w:r>
      <w:r w:rsidRPr="00975C84">
        <w:rPr>
          <w:sz w:val="20"/>
          <w:szCs w:val="20"/>
        </w:rPr>
        <w:t xml:space="preserve">Для осуществления расчетно-денежных операций </w:t>
      </w:r>
      <w:r w:rsidR="000042D0">
        <w:rPr>
          <w:sz w:val="20"/>
          <w:szCs w:val="20"/>
        </w:rPr>
        <w:t>ТСЖ «АЛЬБА»</w:t>
      </w:r>
      <w:r w:rsidRPr="00975C84">
        <w:rPr>
          <w:sz w:val="20"/>
          <w:szCs w:val="20"/>
        </w:rPr>
        <w:t xml:space="preserve"> действует текущий счет в </w:t>
      </w:r>
      <w:r w:rsidR="00D07076" w:rsidRPr="00975C84">
        <w:rPr>
          <w:sz w:val="20"/>
          <w:szCs w:val="20"/>
        </w:rPr>
        <w:t xml:space="preserve">Северо-Западном банке </w:t>
      </w:r>
      <w:r w:rsidRPr="00975C84">
        <w:rPr>
          <w:sz w:val="20"/>
          <w:szCs w:val="20"/>
        </w:rPr>
        <w:t>ПАО «</w:t>
      </w:r>
      <w:r w:rsidR="00D07076" w:rsidRPr="00975C84">
        <w:rPr>
          <w:sz w:val="20"/>
          <w:szCs w:val="20"/>
        </w:rPr>
        <w:t>СБЕРБАНК»</w:t>
      </w:r>
      <w:r w:rsidRPr="00975C84">
        <w:rPr>
          <w:sz w:val="20"/>
          <w:szCs w:val="20"/>
        </w:rPr>
        <w:t>.</w:t>
      </w:r>
    </w:p>
    <w:p w:rsidR="00C54FFA" w:rsidRPr="00975C84" w:rsidRDefault="001F6767" w:rsidP="00FC2D27">
      <w:pPr>
        <w:jc w:val="both"/>
        <w:rPr>
          <w:b/>
          <w:sz w:val="20"/>
          <w:szCs w:val="20"/>
        </w:rPr>
      </w:pPr>
      <w:r w:rsidRPr="00975C84">
        <w:rPr>
          <w:sz w:val="20"/>
          <w:szCs w:val="20"/>
        </w:rPr>
        <w:tab/>
        <w:t>По состоянию на 01.01.20</w:t>
      </w:r>
      <w:r w:rsidR="00E267F3">
        <w:rPr>
          <w:sz w:val="20"/>
          <w:szCs w:val="20"/>
        </w:rPr>
        <w:t>2</w:t>
      </w:r>
      <w:r w:rsidR="00063A5F">
        <w:rPr>
          <w:sz w:val="20"/>
          <w:szCs w:val="20"/>
        </w:rPr>
        <w:t>5</w:t>
      </w:r>
      <w:r w:rsidR="000042D0">
        <w:rPr>
          <w:sz w:val="20"/>
          <w:szCs w:val="20"/>
        </w:rPr>
        <w:t xml:space="preserve"> </w:t>
      </w:r>
      <w:r w:rsidRPr="00975C84">
        <w:rPr>
          <w:sz w:val="20"/>
          <w:szCs w:val="20"/>
        </w:rPr>
        <w:t xml:space="preserve">г. на расчетном счете </w:t>
      </w:r>
      <w:r w:rsidR="000042D0">
        <w:rPr>
          <w:sz w:val="20"/>
          <w:szCs w:val="20"/>
        </w:rPr>
        <w:t>ТСЖ «АЛЬБА»</w:t>
      </w:r>
      <w:r w:rsidR="000042D0" w:rsidRPr="00975C84">
        <w:rPr>
          <w:sz w:val="20"/>
          <w:szCs w:val="20"/>
        </w:rPr>
        <w:t xml:space="preserve"> </w:t>
      </w:r>
      <w:r w:rsidRPr="00975C84">
        <w:rPr>
          <w:sz w:val="20"/>
          <w:szCs w:val="20"/>
        </w:rPr>
        <w:t xml:space="preserve">остаток денежных средств составлял </w:t>
      </w:r>
      <w:r w:rsidR="00260A98" w:rsidRPr="00975C84">
        <w:rPr>
          <w:sz w:val="20"/>
          <w:szCs w:val="20"/>
        </w:rPr>
        <w:t xml:space="preserve"> </w:t>
      </w:r>
      <w:r w:rsidR="00063A5F" w:rsidRPr="00975C84">
        <w:rPr>
          <w:sz w:val="20"/>
          <w:szCs w:val="20"/>
        </w:rPr>
        <w:t xml:space="preserve"> </w:t>
      </w:r>
      <w:r w:rsidR="00063A5F">
        <w:rPr>
          <w:b/>
          <w:sz w:val="20"/>
          <w:szCs w:val="20"/>
        </w:rPr>
        <w:t xml:space="preserve">2 422 559,51 </w:t>
      </w:r>
      <w:r w:rsidR="00063A5F" w:rsidRPr="00975C84">
        <w:rPr>
          <w:b/>
          <w:sz w:val="20"/>
          <w:szCs w:val="20"/>
        </w:rPr>
        <w:t xml:space="preserve"> </w:t>
      </w:r>
      <w:r w:rsidR="00260A98">
        <w:rPr>
          <w:b/>
          <w:sz w:val="20"/>
          <w:szCs w:val="20"/>
        </w:rPr>
        <w:t xml:space="preserve"> </w:t>
      </w:r>
      <w:r w:rsidR="00260A98" w:rsidRPr="00975C84">
        <w:rPr>
          <w:b/>
          <w:sz w:val="20"/>
          <w:szCs w:val="20"/>
        </w:rPr>
        <w:t xml:space="preserve"> </w:t>
      </w:r>
      <w:r w:rsidR="00FC2D27" w:rsidRPr="00975C84">
        <w:rPr>
          <w:b/>
          <w:sz w:val="20"/>
          <w:szCs w:val="20"/>
        </w:rPr>
        <w:t>руб.</w:t>
      </w:r>
    </w:p>
    <w:p w:rsidR="000042D0" w:rsidRDefault="00B93372" w:rsidP="00FC2D2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FC2D27" w:rsidRPr="00975C84">
        <w:rPr>
          <w:sz w:val="20"/>
          <w:szCs w:val="20"/>
        </w:rPr>
        <w:t>За 20</w:t>
      </w:r>
      <w:r w:rsidR="009C6B1D">
        <w:rPr>
          <w:sz w:val="20"/>
          <w:szCs w:val="20"/>
        </w:rPr>
        <w:t>2</w:t>
      </w:r>
      <w:r w:rsidR="00063A5F">
        <w:rPr>
          <w:sz w:val="20"/>
          <w:szCs w:val="20"/>
        </w:rPr>
        <w:t>5</w:t>
      </w:r>
      <w:r w:rsidR="00C92F52">
        <w:rPr>
          <w:sz w:val="20"/>
          <w:szCs w:val="20"/>
        </w:rPr>
        <w:t xml:space="preserve"> </w:t>
      </w:r>
      <w:r w:rsidR="00FC2D27" w:rsidRPr="00975C84">
        <w:rPr>
          <w:sz w:val="20"/>
          <w:szCs w:val="20"/>
        </w:rPr>
        <w:t xml:space="preserve">г. поступило на расчетный счет </w:t>
      </w:r>
      <w:r w:rsidR="00F95F82">
        <w:rPr>
          <w:b/>
          <w:sz w:val="20"/>
          <w:szCs w:val="20"/>
        </w:rPr>
        <w:t>15 133 509,62</w:t>
      </w:r>
      <w:r w:rsidR="009C6B1D">
        <w:rPr>
          <w:b/>
          <w:sz w:val="20"/>
          <w:szCs w:val="20"/>
        </w:rPr>
        <w:t xml:space="preserve">  </w:t>
      </w:r>
      <w:r w:rsidR="000042D0">
        <w:rPr>
          <w:b/>
          <w:sz w:val="20"/>
          <w:szCs w:val="20"/>
        </w:rPr>
        <w:t>р</w:t>
      </w:r>
      <w:r w:rsidR="000042D0" w:rsidRPr="000042D0">
        <w:rPr>
          <w:b/>
          <w:sz w:val="20"/>
          <w:szCs w:val="20"/>
        </w:rPr>
        <w:t>уб</w:t>
      </w:r>
      <w:r w:rsidR="005B1C39" w:rsidRPr="00975C84">
        <w:rPr>
          <w:sz w:val="20"/>
          <w:szCs w:val="20"/>
        </w:rPr>
        <w:t>.</w:t>
      </w:r>
      <w:r w:rsidR="00B31D3E" w:rsidRPr="00975C84">
        <w:rPr>
          <w:sz w:val="20"/>
          <w:szCs w:val="20"/>
        </w:rPr>
        <w:t>, в том числе</w:t>
      </w:r>
      <w:r w:rsidR="00781027">
        <w:rPr>
          <w:sz w:val="20"/>
          <w:szCs w:val="20"/>
        </w:rPr>
        <w:t>:</w:t>
      </w:r>
      <w:r w:rsidR="009C6B1D">
        <w:rPr>
          <w:sz w:val="20"/>
          <w:szCs w:val="20"/>
        </w:rPr>
        <w:t xml:space="preserve"> </w:t>
      </w:r>
    </w:p>
    <w:p w:rsidR="000042D0" w:rsidRPr="00731701" w:rsidRDefault="00781027" w:rsidP="00FC2D27">
      <w:pPr>
        <w:jc w:val="both"/>
        <w:rPr>
          <w:b/>
          <w:sz w:val="20"/>
          <w:szCs w:val="20"/>
        </w:rPr>
      </w:pPr>
      <w:bookmarkStart w:id="0" w:name="_GoBack"/>
      <w:r>
        <w:rPr>
          <w:b/>
          <w:sz w:val="20"/>
          <w:szCs w:val="20"/>
        </w:rPr>
        <w:t xml:space="preserve">                                                                                     </w:t>
      </w:r>
      <w:r w:rsidR="00F95F82">
        <w:rPr>
          <w:b/>
          <w:sz w:val="20"/>
          <w:szCs w:val="20"/>
        </w:rPr>
        <w:t>14 383 105,14</w:t>
      </w:r>
      <w:r w:rsidR="009C6B1D">
        <w:rPr>
          <w:b/>
          <w:sz w:val="20"/>
          <w:szCs w:val="20"/>
        </w:rPr>
        <w:t xml:space="preserve"> </w:t>
      </w:r>
      <w:r w:rsidR="000042D0">
        <w:rPr>
          <w:sz w:val="20"/>
          <w:szCs w:val="20"/>
        </w:rPr>
        <w:t xml:space="preserve">  по начисленным квитанциям  </w:t>
      </w:r>
    </w:p>
    <w:bookmarkEnd w:id="0"/>
    <w:p w:rsidR="000042D0" w:rsidRDefault="000042D0" w:rsidP="00FC2D27">
      <w:pPr>
        <w:jc w:val="both"/>
        <w:rPr>
          <w:sz w:val="20"/>
          <w:szCs w:val="20"/>
        </w:rPr>
      </w:pPr>
      <w:r w:rsidRPr="000042D0">
        <w:rPr>
          <w:b/>
          <w:sz w:val="20"/>
          <w:szCs w:val="20"/>
        </w:rPr>
        <w:t xml:space="preserve"> </w:t>
      </w:r>
      <w:r w:rsidR="008132FE">
        <w:rPr>
          <w:b/>
          <w:sz w:val="20"/>
          <w:szCs w:val="20"/>
        </w:rPr>
        <w:t xml:space="preserve">        </w:t>
      </w:r>
      <w:r w:rsidRPr="000042D0">
        <w:rPr>
          <w:b/>
          <w:sz w:val="20"/>
          <w:szCs w:val="20"/>
        </w:rPr>
        <w:t xml:space="preserve"> </w:t>
      </w:r>
      <w:r w:rsidR="007C0EF9">
        <w:rPr>
          <w:b/>
          <w:sz w:val="20"/>
          <w:szCs w:val="20"/>
        </w:rPr>
        <w:t xml:space="preserve">     </w:t>
      </w:r>
      <w:r w:rsidR="00781027">
        <w:rPr>
          <w:b/>
          <w:sz w:val="20"/>
          <w:szCs w:val="20"/>
        </w:rPr>
        <w:t xml:space="preserve">                                                                     </w:t>
      </w:r>
      <w:r w:rsidRPr="000042D0">
        <w:rPr>
          <w:b/>
          <w:sz w:val="20"/>
          <w:szCs w:val="20"/>
        </w:rPr>
        <w:t xml:space="preserve"> </w:t>
      </w:r>
      <w:r w:rsidR="00F95F82">
        <w:rPr>
          <w:b/>
          <w:sz w:val="20"/>
          <w:szCs w:val="20"/>
        </w:rPr>
        <w:t>355 050</w:t>
      </w:r>
      <w:r>
        <w:rPr>
          <w:sz w:val="20"/>
          <w:szCs w:val="20"/>
        </w:rPr>
        <w:t xml:space="preserve"> - поступления за аренду</w:t>
      </w:r>
    </w:p>
    <w:p w:rsidR="000042D0" w:rsidRPr="008132FE" w:rsidRDefault="00781027" w:rsidP="00C6185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</w:t>
      </w:r>
      <w:r w:rsidR="00F95F82"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 xml:space="preserve">  </w:t>
      </w:r>
      <w:r w:rsidR="00F95F82">
        <w:rPr>
          <w:b/>
          <w:sz w:val="20"/>
          <w:szCs w:val="20"/>
        </w:rPr>
        <w:t>355961,48</w:t>
      </w:r>
      <w:r w:rsidR="000042D0" w:rsidRPr="008132FE">
        <w:rPr>
          <w:b/>
          <w:sz w:val="20"/>
          <w:szCs w:val="20"/>
        </w:rPr>
        <w:t xml:space="preserve"> –</w:t>
      </w:r>
      <w:r w:rsidR="000042D0" w:rsidRPr="008132FE">
        <w:rPr>
          <w:sz w:val="20"/>
          <w:szCs w:val="20"/>
        </w:rPr>
        <w:t xml:space="preserve">возмещение от </w:t>
      </w:r>
      <w:r w:rsidR="008132FE" w:rsidRPr="008132FE">
        <w:rPr>
          <w:sz w:val="20"/>
          <w:szCs w:val="20"/>
        </w:rPr>
        <w:t xml:space="preserve">ГСК «Альба» за поставленную  </w:t>
      </w:r>
      <w:r w:rsidR="00C61859">
        <w:rPr>
          <w:sz w:val="20"/>
          <w:szCs w:val="20"/>
        </w:rPr>
        <w:t xml:space="preserve"> </w:t>
      </w:r>
      <w:r w:rsidR="008132FE" w:rsidRPr="008132FE">
        <w:rPr>
          <w:sz w:val="20"/>
          <w:szCs w:val="20"/>
        </w:rPr>
        <w:t>тепло</w:t>
      </w:r>
      <w:r>
        <w:rPr>
          <w:sz w:val="20"/>
          <w:szCs w:val="20"/>
        </w:rPr>
        <w:t>-</w:t>
      </w:r>
      <w:r w:rsidR="008132FE" w:rsidRPr="008132FE">
        <w:rPr>
          <w:sz w:val="20"/>
          <w:szCs w:val="20"/>
        </w:rPr>
        <w:t>энергию</w:t>
      </w:r>
      <w:r>
        <w:rPr>
          <w:sz w:val="20"/>
          <w:szCs w:val="20"/>
        </w:rPr>
        <w:t xml:space="preserve">    </w:t>
      </w:r>
    </w:p>
    <w:p w:rsidR="00B31D3E" w:rsidRPr="008132FE" w:rsidRDefault="00E2695D" w:rsidP="00FC2D2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</w:t>
      </w:r>
      <w:r w:rsidR="00F95F82"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 xml:space="preserve"> </w:t>
      </w:r>
      <w:r w:rsidR="00F95F82">
        <w:rPr>
          <w:b/>
          <w:sz w:val="20"/>
          <w:szCs w:val="20"/>
        </w:rPr>
        <w:t>39393,0</w:t>
      </w:r>
      <w:r>
        <w:rPr>
          <w:b/>
          <w:sz w:val="20"/>
          <w:szCs w:val="20"/>
        </w:rPr>
        <w:t xml:space="preserve"> -  </w:t>
      </w:r>
      <w:r w:rsidRPr="00E2695D">
        <w:rPr>
          <w:sz w:val="20"/>
          <w:szCs w:val="20"/>
        </w:rPr>
        <w:t>возврат  на расчётный счёт суммы в связи с ошибочными реквизитами, указанными поставщиком</w:t>
      </w:r>
      <w:r>
        <w:rPr>
          <w:b/>
          <w:sz w:val="20"/>
          <w:szCs w:val="20"/>
        </w:rPr>
        <w:t>.</w:t>
      </w:r>
    </w:p>
    <w:p w:rsidR="00FC1004" w:rsidRPr="00591523" w:rsidRDefault="00FC1004" w:rsidP="00FC2D27">
      <w:pPr>
        <w:jc w:val="both"/>
        <w:rPr>
          <w:b/>
          <w:sz w:val="20"/>
          <w:szCs w:val="20"/>
        </w:rPr>
      </w:pPr>
      <w:r w:rsidRPr="00975C84">
        <w:rPr>
          <w:sz w:val="20"/>
          <w:szCs w:val="20"/>
        </w:rPr>
        <w:t xml:space="preserve">Израсходовано на оплату договорных услуг, зарплаты, хозяйственных </w:t>
      </w:r>
      <w:r w:rsidRPr="003C15C2">
        <w:rPr>
          <w:sz w:val="20"/>
          <w:szCs w:val="20"/>
        </w:rPr>
        <w:t xml:space="preserve">расходов </w:t>
      </w:r>
      <w:r w:rsidR="00743E94">
        <w:rPr>
          <w:sz w:val="20"/>
          <w:szCs w:val="20"/>
        </w:rPr>
        <w:t xml:space="preserve"> </w:t>
      </w:r>
      <w:r w:rsidR="008132FE">
        <w:rPr>
          <w:sz w:val="20"/>
          <w:szCs w:val="20"/>
        </w:rPr>
        <w:t xml:space="preserve"> </w:t>
      </w:r>
      <w:r w:rsidR="00F95F82">
        <w:rPr>
          <w:b/>
          <w:sz w:val="20"/>
          <w:szCs w:val="20"/>
        </w:rPr>
        <w:t>15 461 505,62</w:t>
      </w:r>
      <w:r w:rsidR="009C6B1D">
        <w:rPr>
          <w:b/>
          <w:sz w:val="20"/>
          <w:szCs w:val="20"/>
        </w:rPr>
        <w:t xml:space="preserve"> </w:t>
      </w:r>
      <w:r w:rsidR="008132FE">
        <w:rPr>
          <w:b/>
          <w:sz w:val="20"/>
          <w:szCs w:val="20"/>
        </w:rPr>
        <w:t xml:space="preserve"> руб</w:t>
      </w:r>
      <w:r w:rsidR="00FF06F7" w:rsidRPr="00591523">
        <w:rPr>
          <w:b/>
          <w:sz w:val="20"/>
          <w:szCs w:val="20"/>
        </w:rPr>
        <w:t>.</w:t>
      </w:r>
    </w:p>
    <w:p w:rsidR="009D5423" w:rsidRPr="00591523" w:rsidRDefault="002E7D41">
      <w:pPr>
        <w:rPr>
          <w:b/>
          <w:sz w:val="20"/>
          <w:szCs w:val="20"/>
        </w:rPr>
      </w:pPr>
      <w:r w:rsidRPr="00975C84">
        <w:rPr>
          <w:sz w:val="20"/>
          <w:szCs w:val="20"/>
        </w:rPr>
        <w:t>Остаток денежных сред</w:t>
      </w:r>
      <w:r w:rsidR="009D5423" w:rsidRPr="00975C84">
        <w:rPr>
          <w:sz w:val="20"/>
          <w:szCs w:val="20"/>
        </w:rPr>
        <w:t>ств на р</w:t>
      </w:r>
      <w:r w:rsidR="00FC1004" w:rsidRPr="00975C84">
        <w:rPr>
          <w:sz w:val="20"/>
          <w:szCs w:val="20"/>
        </w:rPr>
        <w:t xml:space="preserve">асчетном </w:t>
      </w:r>
      <w:r w:rsidR="009D5423" w:rsidRPr="00975C84">
        <w:rPr>
          <w:sz w:val="20"/>
          <w:szCs w:val="20"/>
        </w:rPr>
        <w:t>счете</w:t>
      </w:r>
      <w:r w:rsidR="00781027">
        <w:rPr>
          <w:sz w:val="20"/>
          <w:szCs w:val="20"/>
        </w:rPr>
        <w:t xml:space="preserve">  </w:t>
      </w:r>
      <w:r w:rsidR="009D5423" w:rsidRPr="00975C84">
        <w:rPr>
          <w:sz w:val="20"/>
          <w:szCs w:val="20"/>
        </w:rPr>
        <w:t xml:space="preserve"> по</w:t>
      </w:r>
      <w:r w:rsidR="00743E94">
        <w:rPr>
          <w:sz w:val="20"/>
          <w:szCs w:val="20"/>
        </w:rPr>
        <w:t xml:space="preserve"> </w:t>
      </w:r>
      <w:r w:rsidR="009D5423" w:rsidRPr="00975C84">
        <w:rPr>
          <w:sz w:val="20"/>
          <w:szCs w:val="20"/>
        </w:rPr>
        <w:t xml:space="preserve"> </w:t>
      </w:r>
      <w:r w:rsidR="003E25AD">
        <w:rPr>
          <w:sz w:val="20"/>
          <w:szCs w:val="20"/>
        </w:rPr>
        <w:t xml:space="preserve"> </w:t>
      </w:r>
      <w:r w:rsidR="009D5423" w:rsidRPr="00975C84">
        <w:rPr>
          <w:sz w:val="20"/>
          <w:szCs w:val="20"/>
        </w:rPr>
        <w:t>состоянию  на</w:t>
      </w:r>
      <w:r w:rsidR="00F739AF" w:rsidRPr="00975C84">
        <w:rPr>
          <w:sz w:val="20"/>
          <w:szCs w:val="20"/>
        </w:rPr>
        <w:t xml:space="preserve"> 01.01.20</w:t>
      </w:r>
      <w:r w:rsidR="008132FE">
        <w:rPr>
          <w:sz w:val="20"/>
          <w:szCs w:val="20"/>
        </w:rPr>
        <w:t>2</w:t>
      </w:r>
      <w:r w:rsidR="00E2695D">
        <w:rPr>
          <w:sz w:val="20"/>
          <w:szCs w:val="20"/>
        </w:rPr>
        <w:t>5</w:t>
      </w:r>
      <w:r w:rsidR="00591523">
        <w:rPr>
          <w:sz w:val="20"/>
          <w:szCs w:val="20"/>
        </w:rPr>
        <w:t xml:space="preserve"> </w:t>
      </w:r>
      <w:r w:rsidR="00F739AF" w:rsidRPr="00975C84">
        <w:rPr>
          <w:sz w:val="20"/>
          <w:szCs w:val="20"/>
        </w:rPr>
        <w:t xml:space="preserve">г  </w:t>
      </w:r>
      <w:r w:rsidR="00781027">
        <w:rPr>
          <w:b/>
          <w:sz w:val="20"/>
          <w:szCs w:val="20"/>
        </w:rPr>
        <w:t>2</w:t>
      </w:r>
      <w:r w:rsidR="00F95F82">
        <w:rPr>
          <w:b/>
          <w:sz w:val="20"/>
          <w:szCs w:val="20"/>
        </w:rPr>
        <w:t> 094 503,51</w:t>
      </w:r>
      <w:r w:rsidR="009C6B1D">
        <w:rPr>
          <w:b/>
          <w:sz w:val="20"/>
          <w:szCs w:val="20"/>
        </w:rPr>
        <w:t xml:space="preserve"> </w:t>
      </w:r>
      <w:r w:rsidR="00FC1004" w:rsidRPr="00975C84">
        <w:rPr>
          <w:b/>
          <w:sz w:val="20"/>
          <w:szCs w:val="20"/>
        </w:rPr>
        <w:t xml:space="preserve"> руб., </w:t>
      </w:r>
      <w:r w:rsidR="00781027">
        <w:rPr>
          <w:b/>
          <w:sz w:val="20"/>
          <w:szCs w:val="20"/>
        </w:rPr>
        <w:t xml:space="preserve">    </w:t>
      </w:r>
      <w:r w:rsidR="00FC1004" w:rsidRPr="00975C84">
        <w:rPr>
          <w:sz w:val="20"/>
          <w:szCs w:val="20"/>
        </w:rPr>
        <w:t>который подтверждается выпиской банка и данными бухгалтерского учета.</w:t>
      </w:r>
    </w:p>
    <w:p w:rsidR="004D2DE1" w:rsidRPr="00975C84" w:rsidRDefault="004D2DE1">
      <w:pPr>
        <w:rPr>
          <w:sz w:val="20"/>
          <w:szCs w:val="20"/>
        </w:rPr>
      </w:pPr>
    </w:p>
    <w:p w:rsidR="003520E4" w:rsidRDefault="002E7D41">
      <w:pPr>
        <w:rPr>
          <w:sz w:val="20"/>
          <w:szCs w:val="20"/>
        </w:rPr>
      </w:pPr>
      <w:r w:rsidRPr="00975C84">
        <w:rPr>
          <w:sz w:val="20"/>
          <w:szCs w:val="20"/>
        </w:rPr>
        <w:t>Задолженность перед поставщиками отсутствует.</w:t>
      </w:r>
    </w:p>
    <w:p w:rsidR="008D4AE8" w:rsidRDefault="00AD25BB">
      <w:pPr>
        <w:rPr>
          <w:sz w:val="20"/>
          <w:szCs w:val="20"/>
        </w:rPr>
      </w:pPr>
      <w:r>
        <w:rPr>
          <w:sz w:val="20"/>
          <w:szCs w:val="20"/>
        </w:rPr>
        <w:t xml:space="preserve">Задолженность   </w:t>
      </w:r>
      <w:r w:rsidR="008D4AE8">
        <w:rPr>
          <w:sz w:val="20"/>
          <w:szCs w:val="20"/>
        </w:rPr>
        <w:t xml:space="preserve">ГСК </w:t>
      </w:r>
      <w:proofErr w:type="gramStart"/>
      <w:r w:rsidR="008D4AE8">
        <w:rPr>
          <w:sz w:val="20"/>
          <w:szCs w:val="20"/>
        </w:rPr>
        <w:t>АЛЬБА</w:t>
      </w:r>
      <w:r w:rsidR="0087534E">
        <w:rPr>
          <w:sz w:val="20"/>
          <w:szCs w:val="20"/>
        </w:rPr>
        <w:t xml:space="preserve"> </w:t>
      </w:r>
      <w:r w:rsidR="008D4AE8">
        <w:rPr>
          <w:sz w:val="20"/>
          <w:szCs w:val="20"/>
        </w:rPr>
        <w:t xml:space="preserve"> в</w:t>
      </w:r>
      <w:proofErr w:type="gramEnd"/>
      <w:r w:rsidR="008D4AE8">
        <w:rPr>
          <w:sz w:val="20"/>
          <w:szCs w:val="20"/>
        </w:rPr>
        <w:t xml:space="preserve"> </w:t>
      </w:r>
      <w:r w:rsidR="003E25AD">
        <w:rPr>
          <w:sz w:val="20"/>
          <w:szCs w:val="20"/>
        </w:rPr>
        <w:t xml:space="preserve"> </w:t>
      </w:r>
      <w:r w:rsidR="008D4AE8">
        <w:rPr>
          <w:sz w:val="20"/>
          <w:szCs w:val="20"/>
        </w:rPr>
        <w:t>ТСЖ</w:t>
      </w:r>
      <w:r>
        <w:rPr>
          <w:sz w:val="20"/>
          <w:szCs w:val="20"/>
        </w:rPr>
        <w:t xml:space="preserve">  за потреблённую </w:t>
      </w:r>
      <w:r w:rsidR="003E25AD">
        <w:rPr>
          <w:sz w:val="20"/>
          <w:szCs w:val="20"/>
        </w:rPr>
        <w:t xml:space="preserve"> </w:t>
      </w:r>
      <w:r>
        <w:rPr>
          <w:sz w:val="20"/>
          <w:szCs w:val="20"/>
        </w:rPr>
        <w:t>тепло</w:t>
      </w:r>
      <w:r w:rsidR="00781027">
        <w:rPr>
          <w:sz w:val="20"/>
          <w:szCs w:val="20"/>
        </w:rPr>
        <w:t>-</w:t>
      </w:r>
      <w:r>
        <w:rPr>
          <w:sz w:val="20"/>
          <w:szCs w:val="20"/>
        </w:rPr>
        <w:t xml:space="preserve">энергию </w:t>
      </w:r>
      <w:r w:rsidR="008D4AE8">
        <w:rPr>
          <w:sz w:val="20"/>
          <w:szCs w:val="20"/>
        </w:rPr>
        <w:t xml:space="preserve"> </w:t>
      </w:r>
      <w:r w:rsidR="007C0EF9">
        <w:rPr>
          <w:sz w:val="20"/>
          <w:szCs w:val="20"/>
        </w:rPr>
        <w:t xml:space="preserve">  </w:t>
      </w:r>
      <w:r w:rsidR="00781027">
        <w:rPr>
          <w:sz w:val="20"/>
          <w:szCs w:val="20"/>
        </w:rPr>
        <w:t>в 202</w:t>
      </w:r>
      <w:r w:rsidR="00F95F82">
        <w:rPr>
          <w:sz w:val="20"/>
          <w:szCs w:val="20"/>
        </w:rPr>
        <w:t xml:space="preserve">5 </w:t>
      </w:r>
      <w:r w:rsidR="00781027">
        <w:rPr>
          <w:sz w:val="20"/>
          <w:szCs w:val="20"/>
        </w:rPr>
        <w:t xml:space="preserve"> году погашена </w:t>
      </w:r>
      <w:r w:rsidR="00AC20F9">
        <w:rPr>
          <w:sz w:val="20"/>
          <w:szCs w:val="20"/>
        </w:rPr>
        <w:t>полностью</w:t>
      </w:r>
      <w:r w:rsidR="00781027">
        <w:rPr>
          <w:sz w:val="20"/>
          <w:szCs w:val="20"/>
        </w:rPr>
        <w:t xml:space="preserve"> </w:t>
      </w:r>
    </w:p>
    <w:p w:rsidR="00E2695D" w:rsidRDefault="0080094B">
      <w:pPr>
        <w:rPr>
          <w:sz w:val="20"/>
          <w:szCs w:val="20"/>
        </w:rPr>
      </w:pPr>
      <w:r w:rsidRPr="00975C84">
        <w:rPr>
          <w:sz w:val="20"/>
          <w:szCs w:val="20"/>
        </w:rPr>
        <w:t xml:space="preserve">Заработная плата </w:t>
      </w:r>
      <w:proofErr w:type="gramStart"/>
      <w:r w:rsidRPr="00975C84">
        <w:rPr>
          <w:sz w:val="20"/>
          <w:szCs w:val="20"/>
        </w:rPr>
        <w:t>выплачена</w:t>
      </w:r>
      <w:r w:rsidR="0087534E">
        <w:rPr>
          <w:sz w:val="20"/>
          <w:szCs w:val="20"/>
        </w:rPr>
        <w:t xml:space="preserve"> </w:t>
      </w:r>
      <w:r w:rsidRPr="00975C84">
        <w:rPr>
          <w:sz w:val="20"/>
          <w:szCs w:val="20"/>
        </w:rPr>
        <w:t xml:space="preserve"> полностью</w:t>
      </w:r>
      <w:proofErr w:type="gramEnd"/>
      <w:r w:rsidR="001E4AC3">
        <w:rPr>
          <w:sz w:val="20"/>
          <w:szCs w:val="20"/>
        </w:rPr>
        <w:t xml:space="preserve"> ,</w:t>
      </w:r>
      <w:r w:rsidR="00E2695D">
        <w:rPr>
          <w:sz w:val="20"/>
          <w:szCs w:val="20"/>
        </w:rPr>
        <w:t xml:space="preserve">  </w:t>
      </w:r>
      <w:r w:rsidR="001E4AC3">
        <w:rPr>
          <w:sz w:val="20"/>
          <w:szCs w:val="20"/>
        </w:rPr>
        <w:t xml:space="preserve"> задержек по выплате не допускалось. </w:t>
      </w:r>
      <w:r w:rsidRPr="00975C84">
        <w:rPr>
          <w:sz w:val="20"/>
          <w:szCs w:val="20"/>
        </w:rPr>
        <w:t>,</w:t>
      </w:r>
    </w:p>
    <w:p w:rsidR="00AD25BB" w:rsidRPr="00743E94" w:rsidRDefault="00E2695D" w:rsidP="00AD25BB">
      <w:pPr>
        <w:rPr>
          <w:sz w:val="20"/>
          <w:szCs w:val="20"/>
        </w:rPr>
      </w:pPr>
      <w:r>
        <w:rPr>
          <w:sz w:val="20"/>
          <w:szCs w:val="20"/>
        </w:rPr>
        <w:t>Н</w:t>
      </w:r>
      <w:r w:rsidR="0080094B" w:rsidRPr="00975C84">
        <w:rPr>
          <w:sz w:val="20"/>
          <w:szCs w:val="20"/>
        </w:rPr>
        <w:t>алоги</w:t>
      </w:r>
      <w:r w:rsidR="0087534E">
        <w:rPr>
          <w:sz w:val="20"/>
          <w:szCs w:val="20"/>
        </w:rPr>
        <w:t xml:space="preserve"> </w:t>
      </w:r>
      <w:r w:rsidR="0080094B" w:rsidRPr="00975C8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и страховые взносы </w:t>
      </w:r>
      <w:r w:rsidR="0080094B" w:rsidRPr="00975C84">
        <w:rPr>
          <w:sz w:val="20"/>
          <w:szCs w:val="20"/>
        </w:rPr>
        <w:t xml:space="preserve">перечислены </w:t>
      </w:r>
      <w:r w:rsidR="001E4AC3">
        <w:rPr>
          <w:sz w:val="20"/>
          <w:szCs w:val="20"/>
        </w:rPr>
        <w:t xml:space="preserve"> </w:t>
      </w:r>
      <w:r w:rsidR="0080094B" w:rsidRPr="00975C84">
        <w:rPr>
          <w:sz w:val="20"/>
          <w:szCs w:val="20"/>
        </w:rPr>
        <w:t>в</w:t>
      </w:r>
      <w:r w:rsidR="003E25AD">
        <w:rPr>
          <w:sz w:val="20"/>
          <w:szCs w:val="20"/>
        </w:rPr>
        <w:t xml:space="preserve"> </w:t>
      </w:r>
      <w:r w:rsidR="0080094B" w:rsidRPr="00975C84">
        <w:rPr>
          <w:sz w:val="20"/>
          <w:szCs w:val="20"/>
        </w:rPr>
        <w:t xml:space="preserve">  МИФНС и фонды по месту их регистрации</w:t>
      </w:r>
      <w:r w:rsidR="001E4AC3">
        <w:rPr>
          <w:sz w:val="20"/>
          <w:szCs w:val="20"/>
        </w:rPr>
        <w:t xml:space="preserve">   полностью и в назначенные  сроки.</w:t>
      </w:r>
    </w:p>
    <w:p w:rsidR="004D2DE1" w:rsidRPr="00975C84" w:rsidRDefault="00AD25BB" w:rsidP="00AD25BB">
      <w:pPr>
        <w:rPr>
          <w:b/>
          <w:sz w:val="20"/>
          <w:szCs w:val="20"/>
        </w:rPr>
      </w:pPr>
      <w:r>
        <w:rPr>
          <w:color w:val="FFFFFF"/>
          <w:sz w:val="20"/>
          <w:szCs w:val="20"/>
        </w:rPr>
        <w:t xml:space="preserve">                                                        </w:t>
      </w:r>
      <w:r w:rsidR="00827AC5">
        <w:rPr>
          <w:b/>
          <w:sz w:val="20"/>
          <w:szCs w:val="20"/>
        </w:rPr>
        <w:t>Целевое финансирование</w:t>
      </w:r>
    </w:p>
    <w:p w:rsidR="00487330" w:rsidRDefault="00487330">
      <w:pPr>
        <w:rPr>
          <w:sz w:val="20"/>
          <w:szCs w:val="20"/>
        </w:rPr>
      </w:pPr>
    </w:p>
    <w:p w:rsidR="00827AC5" w:rsidRPr="00591523" w:rsidRDefault="002A5377" w:rsidP="00827AC5">
      <w:pPr>
        <w:shd w:val="clear" w:color="auto" w:fill="FFFFFF"/>
        <w:spacing w:line="274" w:lineRule="exact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9C6B1D">
        <w:rPr>
          <w:sz w:val="20"/>
          <w:szCs w:val="20"/>
        </w:rPr>
        <w:t>На 01.01.202</w:t>
      </w:r>
      <w:r w:rsidR="00AC20F9">
        <w:rPr>
          <w:sz w:val="20"/>
          <w:szCs w:val="20"/>
        </w:rPr>
        <w:t>5</w:t>
      </w:r>
      <w:r w:rsidR="00E2695D">
        <w:rPr>
          <w:sz w:val="20"/>
          <w:szCs w:val="20"/>
        </w:rPr>
        <w:t xml:space="preserve"> </w:t>
      </w:r>
      <w:r w:rsidR="00827AC5" w:rsidRPr="00975C84">
        <w:rPr>
          <w:sz w:val="20"/>
          <w:szCs w:val="20"/>
        </w:rPr>
        <w:t xml:space="preserve">г. долг собственников по оплате </w:t>
      </w:r>
      <w:r w:rsidR="00827AC5">
        <w:rPr>
          <w:sz w:val="20"/>
          <w:szCs w:val="20"/>
        </w:rPr>
        <w:t>жилищно-коммунальных услуг</w:t>
      </w:r>
      <w:r w:rsidR="0036010F">
        <w:rPr>
          <w:sz w:val="20"/>
          <w:szCs w:val="20"/>
        </w:rPr>
        <w:t xml:space="preserve"> </w:t>
      </w:r>
      <w:r w:rsidR="00827AC5">
        <w:rPr>
          <w:sz w:val="20"/>
          <w:szCs w:val="20"/>
        </w:rPr>
        <w:t xml:space="preserve"> </w:t>
      </w:r>
      <w:r w:rsidR="00E2695D" w:rsidRPr="00ED4AEC">
        <w:rPr>
          <w:b/>
          <w:sz w:val="20"/>
          <w:szCs w:val="20"/>
        </w:rPr>
        <w:t>1</w:t>
      </w:r>
      <w:r w:rsidR="00E2695D">
        <w:rPr>
          <w:b/>
          <w:sz w:val="20"/>
          <w:szCs w:val="20"/>
        </w:rPr>
        <w:t> </w:t>
      </w:r>
      <w:r w:rsidR="00E2695D" w:rsidRPr="00161676">
        <w:rPr>
          <w:b/>
          <w:sz w:val="20"/>
          <w:szCs w:val="20"/>
        </w:rPr>
        <w:t>329</w:t>
      </w:r>
      <w:r w:rsidR="00E2695D">
        <w:rPr>
          <w:b/>
          <w:sz w:val="20"/>
          <w:szCs w:val="20"/>
          <w:lang w:val="en-US"/>
        </w:rPr>
        <w:t> </w:t>
      </w:r>
      <w:r w:rsidR="00E2695D" w:rsidRPr="00161676">
        <w:rPr>
          <w:b/>
          <w:sz w:val="20"/>
          <w:szCs w:val="20"/>
        </w:rPr>
        <w:t>458.85</w:t>
      </w:r>
      <w:r w:rsidR="00E2695D">
        <w:rPr>
          <w:b/>
          <w:sz w:val="20"/>
          <w:szCs w:val="20"/>
        </w:rPr>
        <w:t xml:space="preserve"> </w:t>
      </w:r>
      <w:r w:rsidR="00591523">
        <w:rPr>
          <w:b/>
          <w:sz w:val="20"/>
          <w:szCs w:val="20"/>
        </w:rPr>
        <w:t>руб</w:t>
      </w:r>
      <w:r w:rsidR="003E25AD">
        <w:rPr>
          <w:b/>
          <w:sz w:val="20"/>
          <w:szCs w:val="20"/>
        </w:rPr>
        <w:t>.</w:t>
      </w:r>
    </w:p>
    <w:p w:rsidR="00827AC5" w:rsidRDefault="00827AC5" w:rsidP="00827AC5">
      <w:pPr>
        <w:shd w:val="clear" w:color="auto" w:fill="FFFFFF"/>
        <w:spacing w:line="274" w:lineRule="exact"/>
        <w:rPr>
          <w:sz w:val="20"/>
          <w:szCs w:val="20"/>
        </w:rPr>
      </w:pPr>
      <w:r>
        <w:rPr>
          <w:sz w:val="20"/>
          <w:szCs w:val="20"/>
        </w:rPr>
        <w:t>Начислено</w:t>
      </w:r>
      <w:r w:rsidRPr="00975C84">
        <w:rPr>
          <w:sz w:val="20"/>
          <w:szCs w:val="20"/>
        </w:rPr>
        <w:t xml:space="preserve"> </w:t>
      </w:r>
      <w:r>
        <w:rPr>
          <w:sz w:val="20"/>
          <w:szCs w:val="20"/>
        </w:rPr>
        <w:t>жилищно-коммунальных услуг</w:t>
      </w:r>
      <w:r w:rsidR="006B740D">
        <w:rPr>
          <w:sz w:val="20"/>
          <w:szCs w:val="20"/>
        </w:rPr>
        <w:t xml:space="preserve"> за 20</w:t>
      </w:r>
      <w:r w:rsidR="0036010F">
        <w:rPr>
          <w:sz w:val="20"/>
          <w:szCs w:val="20"/>
        </w:rPr>
        <w:t>2</w:t>
      </w:r>
      <w:r w:rsidR="00AC20F9">
        <w:rPr>
          <w:sz w:val="20"/>
          <w:szCs w:val="20"/>
        </w:rPr>
        <w:t>5</w:t>
      </w:r>
      <w:r w:rsidR="0036010F">
        <w:rPr>
          <w:sz w:val="20"/>
          <w:szCs w:val="20"/>
        </w:rPr>
        <w:t xml:space="preserve"> </w:t>
      </w:r>
      <w:r w:rsidR="00D01173">
        <w:rPr>
          <w:sz w:val="20"/>
          <w:szCs w:val="20"/>
        </w:rPr>
        <w:t xml:space="preserve"> </w:t>
      </w:r>
      <w:r w:rsidRPr="00975C84">
        <w:rPr>
          <w:sz w:val="20"/>
          <w:szCs w:val="20"/>
        </w:rPr>
        <w:t xml:space="preserve"> год на сумму</w:t>
      </w:r>
      <w:r w:rsidR="0036010F">
        <w:rPr>
          <w:sz w:val="20"/>
          <w:szCs w:val="20"/>
        </w:rPr>
        <w:t xml:space="preserve"> </w:t>
      </w:r>
      <w:r w:rsidRPr="00975C84">
        <w:rPr>
          <w:sz w:val="20"/>
          <w:szCs w:val="20"/>
        </w:rPr>
        <w:t xml:space="preserve"> </w:t>
      </w:r>
      <w:r w:rsidR="00AC20F9">
        <w:rPr>
          <w:b/>
          <w:sz w:val="20"/>
          <w:szCs w:val="20"/>
        </w:rPr>
        <w:t>14 728765,00</w:t>
      </w:r>
      <w:r w:rsidR="003E25AD">
        <w:rPr>
          <w:b/>
          <w:sz w:val="20"/>
          <w:szCs w:val="20"/>
        </w:rPr>
        <w:t xml:space="preserve"> </w:t>
      </w:r>
      <w:r w:rsidR="00591523">
        <w:rPr>
          <w:b/>
          <w:sz w:val="20"/>
          <w:szCs w:val="20"/>
        </w:rPr>
        <w:t xml:space="preserve">  руб</w:t>
      </w:r>
      <w:r w:rsidR="00A10DE9">
        <w:rPr>
          <w:b/>
          <w:sz w:val="20"/>
          <w:szCs w:val="20"/>
        </w:rPr>
        <w:t>.</w:t>
      </w:r>
    </w:p>
    <w:p w:rsidR="00827AC5" w:rsidRPr="00731701" w:rsidRDefault="00827AC5" w:rsidP="00827AC5">
      <w:pPr>
        <w:shd w:val="clear" w:color="auto" w:fill="FFFFFF"/>
        <w:spacing w:line="274" w:lineRule="exact"/>
        <w:rPr>
          <w:b/>
          <w:sz w:val="20"/>
          <w:szCs w:val="20"/>
        </w:rPr>
      </w:pPr>
      <w:r>
        <w:rPr>
          <w:sz w:val="20"/>
          <w:szCs w:val="20"/>
        </w:rPr>
        <w:t>Поступления на оплату</w:t>
      </w:r>
      <w:r w:rsidRPr="00975C8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жилищно-коммунальных услуг </w:t>
      </w:r>
      <w:r w:rsidR="00C92F52">
        <w:rPr>
          <w:sz w:val="20"/>
          <w:szCs w:val="20"/>
        </w:rPr>
        <w:t xml:space="preserve"> </w:t>
      </w:r>
      <w:r w:rsidR="00D01173">
        <w:rPr>
          <w:sz w:val="20"/>
          <w:szCs w:val="20"/>
        </w:rPr>
        <w:t xml:space="preserve"> </w:t>
      </w:r>
      <w:r w:rsidR="00E2695D">
        <w:rPr>
          <w:b/>
          <w:sz w:val="20"/>
          <w:szCs w:val="20"/>
        </w:rPr>
        <w:t>13</w:t>
      </w:r>
      <w:r w:rsidR="00AC20F9">
        <w:rPr>
          <w:b/>
          <w:sz w:val="20"/>
          <w:szCs w:val="20"/>
        </w:rPr>
        <w:t> 3</w:t>
      </w:r>
      <w:r w:rsidR="00731263">
        <w:rPr>
          <w:b/>
          <w:sz w:val="20"/>
          <w:szCs w:val="20"/>
        </w:rPr>
        <w:t>9</w:t>
      </w:r>
      <w:r w:rsidR="00AC20F9">
        <w:rPr>
          <w:b/>
          <w:sz w:val="20"/>
          <w:szCs w:val="20"/>
        </w:rPr>
        <w:t>3 105</w:t>
      </w:r>
      <w:r w:rsidR="00731701">
        <w:rPr>
          <w:b/>
          <w:sz w:val="20"/>
          <w:szCs w:val="20"/>
        </w:rPr>
        <w:t xml:space="preserve"> </w:t>
      </w:r>
      <w:r w:rsidR="00AC20F9">
        <w:rPr>
          <w:b/>
          <w:sz w:val="20"/>
          <w:szCs w:val="20"/>
        </w:rPr>
        <w:t>,14</w:t>
      </w:r>
      <w:r w:rsidR="003E25AD">
        <w:rPr>
          <w:b/>
          <w:sz w:val="20"/>
          <w:szCs w:val="20"/>
        </w:rPr>
        <w:t xml:space="preserve"> </w:t>
      </w:r>
      <w:r w:rsidRPr="00591523">
        <w:rPr>
          <w:b/>
          <w:sz w:val="20"/>
          <w:szCs w:val="20"/>
        </w:rPr>
        <w:t xml:space="preserve"> </w:t>
      </w:r>
      <w:proofErr w:type="spellStart"/>
      <w:r w:rsidRPr="00591523">
        <w:rPr>
          <w:b/>
          <w:sz w:val="20"/>
          <w:szCs w:val="20"/>
        </w:rPr>
        <w:t>руб</w:t>
      </w:r>
      <w:proofErr w:type="spellEnd"/>
      <w:r>
        <w:rPr>
          <w:sz w:val="20"/>
          <w:szCs w:val="20"/>
        </w:rPr>
        <w:t xml:space="preserve"> </w:t>
      </w:r>
    </w:p>
    <w:p w:rsidR="00827AC5" w:rsidRPr="00D22924" w:rsidRDefault="00827AC5" w:rsidP="00827AC5">
      <w:pPr>
        <w:rPr>
          <w:color w:val="FF0000"/>
          <w:sz w:val="22"/>
          <w:szCs w:val="22"/>
        </w:rPr>
      </w:pPr>
      <w:proofErr w:type="gramStart"/>
      <w:r w:rsidRPr="00975C84">
        <w:rPr>
          <w:sz w:val="20"/>
          <w:szCs w:val="20"/>
        </w:rPr>
        <w:t xml:space="preserve">Долг </w:t>
      </w:r>
      <w:r>
        <w:rPr>
          <w:sz w:val="20"/>
          <w:szCs w:val="20"/>
        </w:rPr>
        <w:t xml:space="preserve"> собственников</w:t>
      </w:r>
      <w:proofErr w:type="gramEnd"/>
      <w:r>
        <w:rPr>
          <w:sz w:val="20"/>
          <w:szCs w:val="20"/>
        </w:rPr>
        <w:t xml:space="preserve"> </w:t>
      </w:r>
      <w:r w:rsidR="00591523">
        <w:rPr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 w:rsidRPr="00975C84">
        <w:rPr>
          <w:sz w:val="20"/>
          <w:szCs w:val="20"/>
        </w:rPr>
        <w:t xml:space="preserve"> оплате </w:t>
      </w:r>
      <w:r>
        <w:rPr>
          <w:sz w:val="20"/>
          <w:szCs w:val="20"/>
        </w:rPr>
        <w:t>жилищно-коммунальных услуг</w:t>
      </w:r>
      <w:r w:rsidR="006B740D">
        <w:rPr>
          <w:sz w:val="20"/>
          <w:szCs w:val="20"/>
        </w:rPr>
        <w:t xml:space="preserve"> на 01.01.20</w:t>
      </w:r>
      <w:r w:rsidR="00C92F52">
        <w:rPr>
          <w:sz w:val="20"/>
          <w:szCs w:val="20"/>
        </w:rPr>
        <w:t>2</w:t>
      </w:r>
      <w:r w:rsidR="002356CE">
        <w:rPr>
          <w:sz w:val="20"/>
          <w:szCs w:val="20"/>
        </w:rPr>
        <w:t xml:space="preserve">6 </w:t>
      </w:r>
      <w:r w:rsidRPr="00975C84">
        <w:rPr>
          <w:sz w:val="20"/>
          <w:szCs w:val="20"/>
        </w:rPr>
        <w:t>г</w:t>
      </w:r>
      <w:r w:rsidR="00591523">
        <w:rPr>
          <w:sz w:val="20"/>
          <w:szCs w:val="20"/>
        </w:rPr>
        <w:t xml:space="preserve"> – </w:t>
      </w:r>
      <w:r w:rsidR="00A10DE9" w:rsidRPr="00ED4AEC">
        <w:rPr>
          <w:b/>
          <w:sz w:val="20"/>
          <w:szCs w:val="20"/>
        </w:rPr>
        <w:t>1</w:t>
      </w:r>
      <w:r w:rsidR="00731263">
        <w:rPr>
          <w:b/>
          <w:sz w:val="20"/>
          <w:szCs w:val="20"/>
        </w:rPr>
        <w:t> 722 920,83</w:t>
      </w:r>
      <w:r w:rsidR="00C912BB">
        <w:rPr>
          <w:b/>
          <w:sz w:val="20"/>
          <w:szCs w:val="20"/>
        </w:rPr>
        <w:t xml:space="preserve"> </w:t>
      </w:r>
      <w:r w:rsidR="00A10DE9">
        <w:rPr>
          <w:sz w:val="20"/>
          <w:szCs w:val="20"/>
        </w:rPr>
        <w:t>,</w:t>
      </w:r>
      <w:r w:rsidR="00591523">
        <w:rPr>
          <w:sz w:val="20"/>
          <w:szCs w:val="20"/>
        </w:rPr>
        <w:t xml:space="preserve">в том числе </w:t>
      </w:r>
      <w:r w:rsidR="00591523" w:rsidRPr="00D22924">
        <w:rPr>
          <w:sz w:val="22"/>
          <w:szCs w:val="22"/>
        </w:rPr>
        <w:t>начисления</w:t>
      </w:r>
      <w:r w:rsidR="007C0EF9" w:rsidRPr="00D22924">
        <w:rPr>
          <w:sz w:val="22"/>
          <w:szCs w:val="22"/>
        </w:rPr>
        <w:t xml:space="preserve">  </w:t>
      </w:r>
      <w:r w:rsidR="00591523" w:rsidRPr="00D22924">
        <w:rPr>
          <w:sz w:val="22"/>
          <w:szCs w:val="22"/>
        </w:rPr>
        <w:t xml:space="preserve"> за декабрь</w:t>
      </w:r>
      <w:r w:rsidR="007C0EF9" w:rsidRPr="00D22924">
        <w:rPr>
          <w:sz w:val="22"/>
          <w:szCs w:val="22"/>
        </w:rPr>
        <w:t xml:space="preserve"> </w:t>
      </w:r>
      <w:r w:rsidR="00591523" w:rsidRPr="00D22924">
        <w:rPr>
          <w:sz w:val="22"/>
          <w:szCs w:val="22"/>
        </w:rPr>
        <w:t xml:space="preserve"> 20</w:t>
      </w:r>
      <w:r w:rsidR="00731701" w:rsidRPr="00D22924">
        <w:rPr>
          <w:sz w:val="22"/>
          <w:szCs w:val="22"/>
        </w:rPr>
        <w:t>2</w:t>
      </w:r>
      <w:r w:rsidR="00731263" w:rsidRPr="00D22924">
        <w:rPr>
          <w:sz w:val="22"/>
          <w:szCs w:val="22"/>
        </w:rPr>
        <w:t xml:space="preserve">5 </w:t>
      </w:r>
      <w:r w:rsidR="00591523" w:rsidRPr="00D22924">
        <w:rPr>
          <w:sz w:val="22"/>
          <w:szCs w:val="22"/>
        </w:rPr>
        <w:t xml:space="preserve"> года в сумм </w:t>
      </w:r>
      <w:r w:rsidR="00731263" w:rsidRPr="00D22924">
        <w:rPr>
          <w:sz w:val="22"/>
          <w:szCs w:val="22"/>
        </w:rPr>
        <w:t>1</w:t>
      </w:r>
      <w:r w:rsidR="00527982" w:rsidRPr="00D22924">
        <w:rPr>
          <w:sz w:val="22"/>
          <w:szCs w:val="22"/>
        </w:rPr>
        <w:t> 3</w:t>
      </w:r>
      <w:r w:rsidR="00731263" w:rsidRPr="00D22924">
        <w:rPr>
          <w:sz w:val="22"/>
          <w:szCs w:val="22"/>
        </w:rPr>
        <w:t>42</w:t>
      </w:r>
      <w:r w:rsidR="00527982" w:rsidRPr="00D22924">
        <w:rPr>
          <w:sz w:val="22"/>
          <w:szCs w:val="22"/>
        </w:rPr>
        <w:t xml:space="preserve"> </w:t>
      </w:r>
      <w:r w:rsidR="00731263" w:rsidRPr="00D22924">
        <w:rPr>
          <w:sz w:val="22"/>
          <w:szCs w:val="22"/>
        </w:rPr>
        <w:t>552,64</w:t>
      </w:r>
      <w:r w:rsidR="00ED4AEC" w:rsidRPr="00D22924">
        <w:rPr>
          <w:sz w:val="22"/>
          <w:szCs w:val="22"/>
        </w:rPr>
        <w:t xml:space="preserve"> </w:t>
      </w:r>
      <w:r w:rsidR="00591523" w:rsidRPr="00D22924">
        <w:rPr>
          <w:sz w:val="22"/>
          <w:szCs w:val="22"/>
        </w:rPr>
        <w:t xml:space="preserve"> ,которые оплачиваются в январе 20</w:t>
      </w:r>
      <w:r w:rsidR="00ED4AEC" w:rsidRPr="00D22924">
        <w:rPr>
          <w:sz w:val="22"/>
          <w:szCs w:val="22"/>
        </w:rPr>
        <w:t>2</w:t>
      </w:r>
      <w:r w:rsidR="002356CE">
        <w:rPr>
          <w:sz w:val="22"/>
          <w:szCs w:val="22"/>
        </w:rPr>
        <w:t>6</w:t>
      </w:r>
      <w:r w:rsidR="00ED4AEC" w:rsidRPr="00D22924">
        <w:rPr>
          <w:sz w:val="22"/>
          <w:szCs w:val="22"/>
        </w:rPr>
        <w:t xml:space="preserve"> </w:t>
      </w:r>
      <w:r w:rsidR="00591523" w:rsidRPr="00D22924">
        <w:rPr>
          <w:sz w:val="22"/>
          <w:szCs w:val="22"/>
        </w:rPr>
        <w:t xml:space="preserve"> года.</w:t>
      </w:r>
      <w:r w:rsidRPr="00D22924">
        <w:rPr>
          <w:color w:val="FF0000"/>
          <w:sz w:val="22"/>
          <w:szCs w:val="22"/>
        </w:rPr>
        <w:t xml:space="preserve">  </w:t>
      </w:r>
    </w:p>
    <w:p w:rsidR="002A5377" w:rsidRPr="00D22924" w:rsidRDefault="002A5377" w:rsidP="00827AC5">
      <w:pPr>
        <w:rPr>
          <w:color w:val="FF0000"/>
          <w:sz w:val="22"/>
          <w:szCs w:val="22"/>
        </w:rPr>
      </w:pPr>
    </w:p>
    <w:p w:rsidR="002A5377" w:rsidRPr="00D22924" w:rsidRDefault="002A5377" w:rsidP="00827AC5">
      <w:pPr>
        <w:rPr>
          <w:sz w:val="22"/>
          <w:szCs w:val="22"/>
        </w:rPr>
      </w:pPr>
      <w:r w:rsidRPr="00D22924">
        <w:rPr>
          <w:sz w:val="22"/>
          <w:szCs w:val="22"/>
        </w:rPr>
        <w:t xml:space="preserve">                                                      Доходы от коммерческой деятельности </w:t>
      </w:r>
    </w:p>
    <w:p w:rsidR="00743E94" w:rsidRPr="00D22924" w:rsidRDefault="00743E94" w:rsidP="009221B3">
      <w:pPr>
        <w:shd w:val="clear" w:color="auto" w:fill="FFFFFF"/>
        <w:spacing w:line="274" w:lineRule="exact"/>
        <w:ind w:left="48"/>
        <w:rPr>
          <w:sz w:val="22"/>
          <w:szCs w:val="22"/>
        </w:rPr>
      </w:pPr>
      <w:proofErr w:type="gramStart"/>
      <w:r w:rsidRPr="00D22924">
        <w:rPr>
          <w:sz w:val="22"/>
          <w:szCs w:val="22"/>
        </w:rPr>
        <w:t>Остаток  средств</w:t>
      </w:r>
      <w:proofErr w:type="gramEnd"/>
      <w:r w:rsidRPr="00D22924">
        <w:rPr>
          <w:sz w:val="22"/>
          <w:szCs w:val="22"/>
        </w:rPr>
        <w:t xml:space="preserve"> ,полученных от коммерческой деятельности  на 1.01.2025 </w:t>
      </w:r>
      <w:proofErr w:type="spellStart"/>
      <w:r w:rsidRPr="00D22924">
        <w:rPr>
          <w:sz w:val="22"/>
          <w:szCs w:val="22"/>
        </w:rPr>
        <w:t>годв</w:t>
      </w:r>
      <w:proofErr w:type="spellEnd"/>
      <w:r w:rsidRPr="00D22924">
        <w:rPr>
          <w:sz w:val="22"/>
          <w:szCs w:val="22"/>
        </w:rPr>
        <w:t xml:space="preserve"> составляет</w:t>
      </w:r>
      <w:r w:rsidR="00AC20F9" w:rsidRPr="00D22924">
        <w:rPr>
          <w:sz w:val="22"/>
          <w:szCs w:val="22"/>
        </w:rPr>
        <w:t xml:space="preserve"> </w:t>
      </w:r>
      <w:r w:rsidRPr="00D22924">
        <w:rPr>
          <w:sz w:val="22"/>
          <w:szCs w:val="22"/>
        </w:rPr>
        <w:t xml:space="preserve"> </w:t>
      </w:r>
      <w:r w:rsidRPr="000C0247">
        <w:rPr>
          <w:b/>
          <w:sz w:val="22"/>
          <w:szCs w:val="22"/>
        </w:rPr>
        <w:t>292 811,65</w:t>
      </w:r>
      <w:r w:rsidRPr="00D22924">
        <w:rPr>
          <w:sz w:val="22"/>
          <w:szCs w:val="22"/>
        </w:rPr>
        <w:t xml:space="preserve"> руб.</w:t>
      </w:r>
    </w:p>
    <w:p w:rsidR="00817D9B" w:rsidRDefault="00527982" w:rsidP="000C0247">
      <w:pPr>
        <w:shd w:val="clear" w:color="auto" w:fill="FFFFFF"/>
        <w:spacing w:line="274" w:lineRule="exact"/>
        <w:ind w:left="48"/>
        <w:rPr>
          <w:sz w:val="22"/>
          <w:szCs w:val="22"/>
        </w:rPr>
      </w:pPr>
      <w:r w:rsidRPr="00D22924">
        <w:rPr>
          <w:sz w:val="22"/>
          <w:szCs w:val="22"/>
        </w:rPr>
        <w:t>Получено в</w:t>
      </w:r>
      <w:r w:rsidR="000C0247">
        <w:rPr>
          <w:sz w:val="22"/>
          <w:szCs w:val="22"/>
        </w:rPr>
        <w:t xml:space="preserve"> </w:t>
      </w:r>
      <w:r w:rsidRPr="00D22924">
        <w:rPr>
          <w:sz w:val="22"/>
          <w:szCs w:val="22"/>
        </w:rPr>
        <w:t xml:space="preserve">результате коммерческой деятельности в 2025 </w:t>
      </w:r>
      <w:r w:rsidRPr="00D22924">
        <w:rPr>
          <w:b/>
          <w:sz w:val="22"/>
          <w:szCs w:val="22"/>
        </w:rPr>
        <w:t xml:space="preserve">году </w:t>
      </w:r>
      <w:r w:rsidR="00D22924" w:rsidRPr="00D22924">
        <w:rPr>
          <w:b/>
          <w:sz w:val="22"/>
          <w:szCs w:val="22"/>
        </w:rPr>
        <w:t xml:space="preserve"> 355 050,00</w:t>
      </w:r>
      <w:r w:rsidR="00D22924" w:rsidRPr="00D22924">
        <w:rPr>
          <w:sz w:val="22"/>
          <w:szCs w:val="22"/>
        </w:rPr>
        <w:t xml:space="preserve"> </w:t>
      </w:r>
      <w:r w:rsidR="00D22924">
        <w:rPr>
          <w:sz w:val="22"/>
          <w:szCs w:val="22"/>
        </w:rPr>
        <w:t xml:space="preserve">руб. </w:t>
      </w:r>
      <w:r w:rsidR="00D22924" w:rsidRPr="00D22924">
        <w:rPr>
          <w:sz w:val="22"/>
          <w:szCs w:val="22"/>
        </w:rPr>
        <w:t xml:space="preserve"> израсходовано на оплату вестибюльных ковров ООО «</w:t>
      </w:r>
      <w:proofErr w:type="spellStart"/>
      <w:r w:rsidR="00D22924" w:rsidRPr="00D22924">
        <w:rPr>
          <w:sz w:val="22"/>
          <w:szCs w:val="22"/>
        </w:rPr>
        <w:t>Линдейли</w:t>
      </w:r>
      <w:proofErr w:type="spellEnd"/>
      <w:r w:rsidR="00D22924" w:rsidRPr="00D22924">
        <w:rPr>
          <w:b/>
          <w:sz w:val="22"/>
          <w:szCs w:val="22"/>
        </w:rPr>
        <w:t>»  180</w:t>
      </w:r>
      <w:r w:rsidR="000C0247">
        <w:rPr>
          <w:b/>
          <w:sz w:val="22"/>
          <w:szCs w:val="22"/>
        </w:rPr>
        <w:t xml:space="preserve"> </w:t>
      </w:r>
      <w:r w:rsidR="00D22924" w:rsidRPr="00D22924">
        <w:rPr>
          <w:b/>
          <w:sz w:val="22"/>
          <w:szCs w:val="22"/>
        </w:rPr>
        <w:t>367,20</w:t>
      </w:r>
      <w:r w:rsidR="000C0247" w:rsidRPr="000C0247">
        <w:rPr>
          <w:sz w:val="22"/>
          <w:szCs w:val="22"/>
        </w:rPr>
        <w:t xml:space="preserve"> </w:t>
      </w:r>
    </w:p>
    <w:p w:rsidR="000C0247" w:rsidRPr="00D22924" w:rsidRDefault="000C0247" w:rsidP="000C0247">
      <w:pPr>
        <w:shd w:val="clear" w:color="auto" w:fill="FFFFFF"/>
        <w:spacing w:line="274" w:lineRule="exact"/>
        <w:ind w:left="48"/>
        <w:rPr>
          <w:sz w:val="22"/>
          <w:szCs w:val="22"/>
        </w:rPr>
      </w:pPr>
      <w:proofErr w:type="gramStart"/>
      <w:r w:rsidRPr="00D22924">
        <w:rPr>
          <w:sz w:val="22"/>
          <w:szCs w:val="22"/>
        </w:rPr>
        <w:t>Остаток  средств</w:t>
      </w:r>
      <w:proofErr w:type="gramEnd"/>
      <w:r w:rsidRPr="00D22924">
        <w:rPr>
          <w:sz w:val="22"/>
          <w:szCs w:val="22"/>
        </w:rPr>
        <w:t xml:space="preserve"> ,полученных от коммерческой деятельности  на 1.01.202</w:t>
      </w:r>
      <w:r w:rsidR="00817D9B">
        <w:rPr>
          <w:sz w:val="22"/>
          <w:szCs w:val="22"/>
        </w:rPr>
        <w:t xml:space="preserve">6 </w:t>
      </w:r>
      <w:r w:rsidRPr="00D22924">
        <w:rPr>
          <w:sz w:val="22"/>
          <w:szCs w:val="22"/>
        </w:rPr>
        <w:t xml:space="preserve"> год</w:t>
      </w:r>
      <w:r w:rsidR="00817D9B">
        <w:rPr>
          <w:sz w:val="22"/>
          <w:szCs w:val="22"/>
        </w:rPr>
        <w:t xml:space="preserve">  </w:t>
      </w:r>
      <w:r w:rsidRPr="00D22924">
        <w:rPr>
          <w:sz w:val="22"/>
          <w:szCs w:val="22"/>
        </w:rPr>
        <w:t xml:space="preserve"> составляет  </w:t>
      </w:r>
      <w:r w:rsidR="00817D9B">
        <w:rPr>
          <w:b/>
          <w:sz w:val="22"/>
          <w:szCs w:val="22"/>
        </w:rPr>
        <w:t xml:space="preserve">467 494,45 </w:t>
      </w:r>
      <w:r w:rsidRPr="00D22924">
        <w:rPr>
          <w:sz w:val="22"/>
          <w:szCs w:val="22"/>
        </w:rPr>
        <w:t xml:space="preserve"> руб.</w:t>
      </w:r>
    </w:p>
    <w:p w:rsidR="00527982" w:rsidRPr="00D22924" w:rsidRDefault="00527982" w:rsidP="009221B3">
      <w:pPr>
        <w:shd w:val="clear" w:color="auto" w:fill="FFFFFF"/>
        <w:spacing w:line="274" w:lineRule="exact"/>
        <w:ind w:left="48"/>
        <w:rPr>
          <w:b/>
          <w:sz w:val="22"/>
          <w:szCs w:val="22"/>
        </w:rPr>
      </w:pPr>
    </w:p>
    <w:p w:rsidR="00743E94" w:rsidRPr="00D22924" w:rsidRDefault="00BB5AED" w:rsidP="00ED4AEC">
      <w:pPr>
        <w:rPr>
          <w:sz w:val="22"/>
          <w:szCs w:val="22"/>
        </w:rPr>
      </w:pPr>
      <w:r w:rsidRPr="00D22924">
        <w:rPr>
          <w:sz w:val="22"/>
          <w:szCs w:val="22"/>
        </w:rPr>
        <w:t xml:space="preserve">                                                                       </w:t>
      </w:r>
    </w:p>
    <w:p w:rsidR="004D2DE1" w:rsidRPr="00975C84" w:rsidRDefault="00743E94" w:rsidP="00ED4AEC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  <w:r w:rsidR="00BB5AED">
        <w:rPr>
          <w:sz w:val="20"/>
          <w:szCs w:val="20"/>
        </w:rPr>
        <w:t xml:space="preserve"> </w:t>
      </w:r>
      <w:r w:rsidR="00ED4AEC">
        <w:rPr>
          <w:sz w:val="20"/>
          <w:szCs w:val="20"/>
        </w:rPr>
        <w:t xml:space="preserve">  </w:t>
      </w:r>
      <w:r w:rsidR="004D2DE1" w:rsidRPr="00975C84">
        <w:rPr>
          <w:b/>
          <w:sz w:val="20"/>
          <w:szCs w:val="20"/>
        </w:rPr>
        <w:t>Отчетность</w:t>
      </w:r>
    </w:p>
    <w:p w:rsidR="002E7D41" w:rsidRDefault="004D2DE1" w:rsidP="00201C6B">
      <w:pPr>
        <w:ind w:firstLine="708"/>
        <w:rPr>
          <w:sz w:val="20"/>
          <w:szCs w:val="20"/>
        </w:rPr>
      </w:pPr>
      <w:r w:rsidRPr="00975C84">
        <w:rPr>
          <w:sz w:val="20"/>
          <w:szCs w:val="20"/>
        </w:rPr>
        <w:t>Ежемесячно</w:t>
      </w:r>
      <w:r w:rsidR="00743E94">
        <w:rPr>
          <w:sz w:val="20"/>
          <w:szCs w:val="20"/>
        </w:rPr>
        <w:t xml:space="preserve"> </w:t>
      </w:r>
      <w:r w:rsidR="00201C6B" w:rsidRPr="00975C84">
        <w:rPr>
          <w:sz w:val="20"/>
          <w:szCs w:val="20"/>
        </w:rPr>
        <w:t xml:space="preserve"> </w:t>
      </w:r>
      <w:r w:rsidR="00ED4AEC">
        <w:rPr>
          <w:sz w:val="20"/>
          <w:szCs w:val="20"/>
        </w:rPr>
        <w:t xml:space="preserve"> </w:t>
      </w:r>
      <w:r w:rsidR="00201C6B" w:rsidRPr="00975C84">
        <w:rPr>
          <w:sz w:val="20"/>
          <w:szCs w:val="20"/>
        </w:rPr>
        <w:t>перечисляются налоги ФОТ: Пенсионный фонд, Медицинское страхование, Со</w:t>
      </w:r>
      <w:r w:rsidR="003C452F" w:rsidRPr="00975C84">
        <w:rPr>
          <w:sz w:val="20"/>
          <w:szCs w:val="20"/>
        </w:rPr>
        <w:t xml:space="preserve">циальное страхование, </w:t>
      </w:r>
      <w:proofErr w:type="gramStart"/>
      <w:r w:rsidR="003C452F" w:rsidRPr="00975C84">
        <w:rPr>
          <w:sz w:val="20"/>
          <w:szCs w:val="20"/>
        </w:rPr>
        <w:t>НДФЛ</w:t>
      </w:r>
      <w:r w:rsidR="00BB5AED">
        <w:rPr>
          <w:sz w:val="20"/>
          <w:szCs w:val="20"/>
        </w:rPr>
        <w:t xml:space="preserve">  в</w:t>
      </w:r>
      <w:proofErr w:type="gramEnd"/>
      <w:r w:rsidR="00BB5AED">
        <w:rPr>
          <w:sz w:val="20"/>
          <w:szCs w:val="20"/>
        </w:rPr>
        <w:t xml:space="preserve"> виде Единого Социального налога.</w:t>
      </w:r>
      <w:r w:rsidR="003C452F" w:rsidRPr="00975C84">
        <w:rPr>
          <w:sz w:val="20"/>
          <w:szCs w:val="20"/>
        </w:rPr>
        <w:t>.</w:t>
      </w:r>
      <w:r w:rsidR="00ED4AEC">
        <w:rPr>
          <w:sz w:val="20"/>
          <w:szCs w:val="20"/>
        </w:rPr>
        <w:t xml:space="preserve"> </w:t>
      </w:r>
      <w:r w:rsidR="003C452F" w:rsidRPr="00975C84">
        <w:rPr>
          <w:sz w:val="20"/>
          <w:szCs w:val="20"/>
        </w:rPr>
        <w:t xml:space="preserve"> </w:t>
      </w:r>
      <w:r w:rsidR="00201C6B" w:rsidRPr="00975C84">
        <w:rPr>
          <w:sz w:val="20"/>
          <w:szCs w:val="20"/>
        </w:rPr>
        <w:t>Отчетность перед налоговыми органами сдается вовремя.</w:t>
      </w:r>
      <w:r w:rsidR="00ED4AEC">
        <w:rPr>
          <w:sz w:val="20"/>
          <w:szCs w:val="20"/>
        </w:rPr>
        <w:t xml:space="preserve"> </w:t>
      </w:r>
    </w:p>
    <w:p w:rsidR="00ED4AEC" w:rsidRPr="00975C84" w:rsidRDefault="00ED4AEC" w:rsidP="00201C6B">
      <w:pPr>
        <w:ind w:firstLine="708"/>
        <w:rPr>
          <w:sz w:val="20"/>
          <w:szCs w:val="20"/>
        </w:rPr>
      </w:pPr>
      <w:r>
        <w:rPr>
          <w:sz w:val="20"/>
          <w:szCs w:val="20"/>
        </w:rPr>
        <w:t>Задолженности по оплате налогов и страховых выплат – нет.</w:t>
      </w:r>
    </w:p>
    <w:p w:rsidR="003C78AE" w:rsidRPr="00975C84" w:rsidRDefault="003C78AE">
      <w:pPr>
        <w:rPr>
          <w:sz w:val="20"/>
          <w:szCs w:val="20"/>
        </w:rPr>
      </w:pPr>
    </w:p>
    <w:p w:rsidR="003C78AE" w:rsidRPr="00975C84" w:rsidRDefault="003C78AE">
      <w:pPr>
        <w:rPr>
          <w:sz w:val="20"/>
          <w:szCs w:val="20"/>
        </w:rPr>
      </w:pPr>
    </w:p>
    <w:p w:rsidR="002E7D41" w:rsidRPr="00975C84" w:rsidRDefault="002E7D41" w:rsidP="00967FD6">
      <w:pPr>
        <w:ind w:left="2832" w:firstLine="708"/>
        <w:rPr>
          <w:sz w:val="20"/>
          <w:szCs w:val="20"/>
        </w:rPr>
      </w:pPr>
      <w:r w:rsidRPr="00975C84">
        <w:rPr>
          <w:sz w:val="20"/>
          <w:szCs w:val="20"/>
        </w:rPr>
        <w:t>Гл.</w:t>
      </w:r>
      <w:r w:rsidR="003E25AD">
        <w:rPr>
          <w:sz w:val="20"/>
          <w:szCs w:val="20"/>
        </w:rPr>
        <w:t xml:space="preserve"> </w:t>
      </w:r>
      <w:r w:rsidRPr="00975C84">
        <w:rPr>
          <w:sz w:val="20"/>
          <w:szCs w:val="20"/>
        </w:rPr>
        <w:t>бухгалтер</w:t>
      </w:r>
      <w:r w:rsidR="00967FD6" w:rsidRPr="00975C84">
        <w:rPr>
          <w:sz w:val="20"/>
          <w:szCs w:val="20"/>
        </w:rPr>
        <w:t xml:space="preserve"> </w:t>
      </w:r>
      <w:r w:rsidRPr="00975C84">
        <w:rPr>
          <w:sz w:val="20"/>
          <w:szCs w:val="20"/>
        </w:rPr>
        <w:t>____________</w:t>
      </w:r>
      <w:r w:rsidR="00967FD6" w:rsidRPr="00975C84">
        <w:rPr>
          <w:sz w:val="20"/>
          <w:szCs w:val="20"/>
        </w:rPr>
        <w:t>___</w:t>
      </w:r>
      <w:r w:rsidRPr="00975C84">
        <w:rPr>
          <w:sz w:val="20"/>
          <w:szCs w:val="20"/>
        </w:rPr>
        <w:t>____</w:t>
      </w:r>
      <w:r w:rsidR="00967FD6" w:rsidRPr="00975C84">
        <w:rPr>
          <w:sz w:val="20"/>
          <w:szCs w:val="20"/>
        </w:rPr>
        <w:t>/</w:t>
      </w:r>
      <w:r w:rsidR="002A5377">
        <w:rPr>
          <w:sz w:val="20"/>
          <w:szCs w:val="20"/>
        </w:rPr>
        <w:t>Андреева С.Ю.</w:t>
      </w:r>
      <w:r w:rsidR="00967FD6" w:rsidRPr="00975C84">
        <w:rPr>
          <w:sz w:val="20"/>
          <w:szCs w:val="20"/>
        </w:rPr>
        <w:t>./</w:t>
      </w:r>
    </w:p>
    <w:p w:rsidR="002E7D41" w:rsidRPr="00975C84" w:rsidRDefault="002E7D41">
      <w:pPr>
        <w:rPr>
          <w:sz w:val="20"/>
          <w:szCs w:val="20"/>
        </w:rPr>
      </w:pPr>
    </w:p>
    <w:p w:rsidR="002E7D41" w:rsidRPr="00975C84" w:rsidRDefault="002E7D41">
      <w:pPr>
        <w:rPr>
          <w:sz w:val="20"/>
          <w:szCs w:val="20"/>
        </w:rPr>
      </w:pPr>
    </w:p>
    <w:p w:rsidR="002E7D41" w:rsidRPr="00975C84" w:rsidRDefault="002E7D41">
      <w:pPr>
        <w:rPr>
          <w:sz w:val="20"/>
          <w:szCs w:val="20"/>
        </w:rPr>
      </w:pPr>
    </w:p>
    <w:p w:rsidR="002E7D41" w:rsidRPr="00975C84" w:rsidRDefault="002E7D41" w:rsidP="00967FD6">
      <w:pPr>
        <w:ind w:left="1416" w:firstLine="708"/>
        <w:rPr>
          <w:sz w:val="20"/>
          <w:szCs w:val="20"/>
        </w:rPr>
      </w:pPr>
      <w:r w:rsidRPr="00975C84">
        <w:rPr>
          <w:sz w:val="20"/>
          <w:szCs w:val="20"/>
        </w:rPr>
        <w:t>С отчетом ознакомлен</w:t>
      </w:r>
      <w:r w:rsidR="008B06FC" w:rsidRPr="00975C84">
        <w:rPr>
          <w:sz w:val="20"/>
          <w:szCs w:val="20"/>
        </w:rPr>
        <w:t>:</w:t>
      </w:r>
    </w:p>
    <w:p w:rsidR="002E7D41" w:rsidRPr="00975C84" w:rsidRDefault="002E7D41">
      <w:pPr>
        <w:rPr>
          <w:sz w:val="20"/>
          <w:szCs w:val="20"/>
        </w:rPr>
      </w:pPr>
    </w:p>
    <w:p w:rsidR="002E7D41" w:rsidRPr="00975C84" w:rsidRDefault="00967FD6" w:rsidP="00967FD6">
      <w:pPr>
        <w:ind w:left="1416" w:firstLine="708"/>
        <w:rPr>
          <w:sz w:val="20"/>
          <w:szCs w:val="20"/>
        </w:rPr>
      </w:pPr>
      <w:r w:rsidRPr="00975C84">
        <w:rPr>
          <w:sz w:val="20"/>
          <w:szCs w:val="20"/>
        </w:rPr>
        <w:t>Председатель правления</w:t>
      </w:r>
      <w:r w:rsidRPr="00975C84">
        <w:rPr>
          <w:sz w:val="20"/>
          <w:szCs w:val="20"/>
        </w:rPr>
        <w:tab/>
      </w:r>
      <w:r w:rsidR="002E7D41" w:rsidRPr="00975C84">
        <w:rPr>
          <w:sz w:val="20"/>
          <w:szCs w:val="20"/>
        </w:rPr>
        <w:t>____</w:t>
      </w:r>
      <w:r w:rsidR="00E26030">
        <w:rPr>
          <w:sz w:val="20"/>
          <w:szCs w:val="20"/>
        </w:rPr>
        <w:t>_______________/</w:t>
      </w:r>
      <w:proofErr w:type="spellStart"/>
      <w:r w:rsidR="009C0B3A">
        <w:rPr>
          <w:sz w:val="20"/>
          <w:szCs w:val="20"/>
        </w:rPr>
        <w:t>Бущмакина</w:t>
      </w:r>
      <w:proofErr w:type="spellEnd"/>
      <w:r w:rsidR="009C0B3A">
        <w:rPr>
          <w:sz w:val="20"/>
          <w:szCs w:val="20"/>
        </w:rPr>
        <w:t xml:space="preserve"> С.А./</w:t>
      </w:r>
    </w:p>
    <w:sectPr w:rsidR="002E7D41" w:rsidRPr="00975C84" w:rsidSect="004E43AA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F7108"/>
    <w:rsid w:val="0000302D"/>
    <w:rsid w:val="000042D0"/>
    <w:rsid w:val="0000661D"/>
    <w:rsid w:val="00006F06"/>
    <w:rsid w:val="00020641"/>
    <w:rsid w:val="00063A5F"/>
    <w:rsid w:val="00067589"/>
    <w:rsid w:val="00074572"/>
    <w:rsid w:val="000774A6"/>
    <w:rsid w:val="00096CCF"/>
    <w:rsid w:val="00096DBE"/>
    <w:rsid w:val="000A5046"/>
    <w:rsid w:val="000C0247"/>
    <w:rsid w:val="000C0317"/>
    <w:rsid w:val="000C04AB"/>
    <w:rsid w:val="000C3512"/>
    <w:rsid w:val="000E61A1"/>
    <w:rsid w:val="00116DF3"/>
    <w:rsid w:val="00142925"/>
    <w:rsid w:val="00144421"/>
    <w:rsid w:val="00161676"/>
    <w:rsid w:val="001629DF"/>
    <w:rsid w:val="00177763"/>
    <w:rsid w:val="00191FE2"/>
    <w:rsid w:val="001947C0"/>
    <w:rsid w:val="001C001E"/>
    <w:rsid w:val="001E0D3F"/>
    <w:rsid w:val="001E194C"/>
    <w:rsid w:val="001E4AC3"/>
    <w:rsid w:val="001E5E43"/>
    <w:rsid w:val="001E6737"/>
    <w:rsid w:val="001F6767"/>
    <w:rsid w:val="00201C6B"/>
    <w:rsid w:val="002021C5"/>
    <w:rsid w:val="00211E48"/>
    <w:rsid w:val="002356CE"/>
    <w:rsid w:val="002574CA"/>
    <w:rsid w:val="00257D4C"/>
    <w:rsid w:val="00260A98"/>
    <w:rsid w:val="0027127E"/>
    <w:rsid w:val="00271615"/>
    <w:rsid w:val="00271876"/>
    <w:rsid w:val="0027759C"/>
    <w:rsid w:val="00287158"/>
    <w:rsid w:val="00292937"/>
    <w:rsid w:val="002971E3"/>
    <w:rsid w:val="002A1331"/>
    <w:rsid w:val="002A5377"/>
    <w:rsid w:val="002E2FFA"/>
    <w:rsid w:val="002E4342"/>
    <w:rsid w:val="002E7D41"/>
    <w:rsid w:val="003520E4"/>
    <w:rsid w:val="0035643F"/>
    <w:rsid w:val="0036010F"/>
    <w:rsid w:val="003612F5"/>
    <w:rsid w:val="00382792"/>
    <w:rsid w:val="003975A0"/>
    <w:rsid w:val="003A763A"/>
    <w:rsid w:val="003B0F95"/>
    <w:rsid w:val="003C15C2"/>
    <w:rsid w:val="003C452F"/>
    <w:rsid w:val="003C78AE"/>
    <w:rsid w:val="003E25AD"/>
    <w:rsid w:val="003E7A43"/>
    <w:rsid w:val="003F36F2"/>
    <w:rsid w:val="00426199"/>
    <w:rsid w:val="00462025"/>
    <w:rsid w:val="004714A1"/>
    <w:rsid w:val="00487330"/>
    <w:rsid w:val="004D016A"/>
    <w:rsid w:val="004D2DE1"/>
    <w:rsid w:val="004E2CBC"/>
    <w:rsid w:val="004E43AA"/>
    <w:rsid w:val="004E7344"/>
    <w:rsid w:val="004F288B"/>
    <w:rsid w:val="004F337A"/>
    <w:rsid w:val="00527982"/>
    <w:rsid w:val="00541A69"/>
    <w:rsid w:val="0054333B"/>
    <w:rsid w:val="005441B5"/>
    <w:rsid w:val="005516DC"/>
    <w:rsid w:val="00571920"/>
    <w:rsid w:val="00572736"/>
    <w:rsid w:val="00581F51"/>
    <w:rsid w:val="00591523"/>
    <w:rsid w:val="005B1C39"/>
    <w:rsid w:val="005C51F0"/>
    <w:rsid w:val="005E6F88"/>
    <w:rsid w:val="006039F7"/>
    <w:rsid w:val="00605807"/>
    <w:rsid w:val="006326F6"/>
    <w:rsid w:val="00636D56"/>
    <w:rsid w:val="00664E94"/>
    <w:rsid w:val="006735B4"/>
    <w:rsid w:val="0069351A"/>
    <w:rsid w:val="006A0198"/>
    <w:rsid w:val="006B740D"/>
    <w:rsid w:val="006D736D"/>
    <w:rsid w:val="006E7A81"/>
    <w:rsid w:val="007300C1"/>
    <w:rsid w:val="00731263"/>
    <w:rsid w:val="00731701"/>
    <w:rsid w:val="00743E94"/>
    <w:rsid w:val="00764931"/>
    <w:rsid w:val="00765E96"/>
    <w:rsid w:val="00781027"/>
    <w:rsid w:val="007839FB"/>
    <w:rsid w:val="007A3DAB"/>
    <w:rsid w:val="007C0EF9"/>
    <w:rsid w:val="007C376D"/>
    <w:rsid w:val="007D697D"/>
    <w:rsid w:val="007E64BA"/>
    <w:rsid w:val="007E77C3"/>
    <w:rsid w:val="0080094B"/>
    <w:rsid w:val="0080334D"/>
    <w:rsid w:val="008132FE"/>
    <w:rsid w:val="00816DEB"/>
    <w:rsid w:val="00817D9B"/>
    <w:rsid w:val="00820462"/>
    <w:rsid w:val="00827701"/>
    <w:rsid w:val="00827AC5"/>
    <w:rsid w:val="008601C1"/>
    <w:rsid w:val="0087534E"/>
    <w:rsid w:val="00881F01"/>
    <w:rsid w:val="008B06FC"/>
    <w:rsid w:val="008D4AE8"/>
    <w:rsid w:val="008D78FC"/>
    <w:rsid w:val="008F1D7E"/>
    <w:rsid w:val="00900906"/>
    <w:rsid w:val="00903EE6"/>
    <w:rsid w:val="009057CB"/>
    <w:rsid w:val="009134C4"/>
    <w:rsid w:val="0091403C"/>
    <w:rsid w:val="0091601A"/>
    <w:rsid w:val="00920BC8"/>
    <w:rsid w:val="009221B3"/>
    <w:rsid w:val="009433D1"/>
    <w:rsid w:val="00955EAB"/>
    <w:rsid w:val="009576E1"/>
    <w:rsid w:val="00967FD6"/>
    <w:rsid w:val="0097337A"/>
    <w:rsid w:val="00975C84"/>
    <w:rsid w:val="009A1063"/>
    <w:rsid w:val="009B0B1D"/>
    <w:rsid w:val="009B2C09"/>
    <w:rsid w:val="009B3549"/>
    <w:rsid w:val="009B5D06"/>
    <w:rsid w:val="009C0B3A"/>
    <w:rsid w:val="009C6B1D"/>
    <w:rsid w:val="009C78A8"/>
    <w:rsid w:val="009D5423"/>
    <w:rsid w:val="009E1224"/>
    <w:rsid w:val="009E5DED"/>
    <w:rsid w:val="009E6E1D"/>
    <w:rsid w:val="009F3782"/>
    <w:rsid w:val="009F4271"/>
    <w:rsid w:val="00A10DE9"/>
    <w:rsid w:val="00A64520"/>
    <w:rsid w:val="00A924A5"/>
    <w:rsid w:val="00AC075D"/>
    <w:rsid w:val="00AC20F9"/>
    <w:rsid w:val="00AD25BB"/>
    <w:rsid w:val="00B038D6"/>
    <w:rsid w:val="00B04F76"/>
    <w:rsid w:val="00B31D3E"/>
    <w:rsid w:val="00B330DD"/>
    <w:rsid w:val="00B534CF"/>
    <w:rsid w:val="00B60EB1"/>
    <w:rsid w:val="00B825FE"/>
    <w:rsid w:val="00B84C0E"/>
    <w:rsid w:val="00B93372"/>
    <w:rsid w:val="00BB1CE1"/>
    <w:rsid w:val="00BB5AED"/>
    <w:rsid w:val="00BC3B2A"/>
    <w:rsid w:val="00BD0DC7"/>
    <w:rsid w:val="00BD7590"/>
    <w:rsid w:val="00BF428C"/>
    <w:rsid w:val="00C07388"/>
    <w:rsid w:val="00C14084"/>
    <w:rsid w:val="00C43180"/>
    <w:rsid w:val="00C54FFA"/>
    <w:rsid w:val="00C61859"/>
    <w:rsid w:val="00C64EC9"/>
    <w:rsid w:val="00C87C6C"/>
    <w:rsid w:val="00C912BB"/>
    <w:rsid w:val="00C92F52"/>
    <w:rsid w:val="00CA104A"/>
    <w:rsid w:val="00CA4B7B"/>
    <w:rsid w:val="00CA6852"/>
    <w:rsid w:val="00CC5CDC"/>
    <w:rsid w:val="00CD2DD1"/>
    <w:rsid w:val="00CD7A2D"/>
    <w:rsid w:val="00CE27D1"/>
    <w:rsid w:val="00CF7108"/>
    <w:rsid w:val="00CF7CBC"/>
    <w:rsid w:val="00D01173"/>
    <w:rsid w:val="00D05731"/>
    <w:rsid w:val="00D07076"/>
    <w:rsid w:val="00D216B1"/>
    <w:rsid w:val="00D22924"/>
    <w:rsid w:val="00D22997"/>
    <w:rsid w:val="00D30F3F"/>
    <w:rsid w:val="00D36802"/>
    <w:rsid w:val="00D45DEB"/>
    <w:rsid w:val="00D51B12"/>
    <w:rsid w:val="00D53172"/>
    <w:rsid w:val="00D6473C"/>
    <w:rsid w:val="00D73774"/>
    <w:rsid w:val="00D9497B"/>
    <w:rsid w:val="00DA26F4"/>
    <w:rsid w:val="00DA7A10"/>
    <w:rsid w:val="00DB54B6"/>
    <w:rsid w:val="00E26030"/>
    <w:rsid w:val="00E267F3"/>
    <w:rsid w:val="00E2695D"/>
    <w:rsid w:val="00E33F9D"/>
    <w:rsid w:val="00E374C1"/>
    <w:rsid w:val="00E56356"/>
    <w:rsid w:val="00E83113"/>
    <w:rsid w:val="00EA02BB"/>
    <w:rsid w:val="00EA50B7"/>
    <w:rsid w:val="00ED4AEC"/>
    <w:rsid w:val="00EE6586"/>
    <w:rsid w:val="00F20BFD"/>
    <w:rsid w:val="00F34EB6"/>
    <w:rsid w:val="00F40ECF"/>
    <w:rsid w:val="00F40F19"/>
    <w:rsid w:val="00F44174"/>
    <w:rsid w:val="00F5234F"/>
    <w:rsid w:val="00F57229"/>
    <w:rsid w:val="00F739AF"/>
    <w:rsid w:val="00F92818"/>
    <w:rsid w:val="00F95F82"/>
    <w:rsid w:val="00FA37FD"/>
    <w:rsid w:val="00FB0CD5"/>
    <w:rsid w:val="00FB1D96"/>
    <w:rsid w:val="00FB369C"/>
    <w:rsid w:val="00FC1004"/>
    <w:rsid w:val="00FC2D27"/>
    <w:rsid w:val="00F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A3541"/>
  <w15:docId w15:val="{34908233-92F4-48BD-B509-6C6B2B76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7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15EED-A30D-49A5-A1A2-77278284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 Ч Е Т</vt:lpstr>
    </vt:vector>
  </TitlesOfParts>
  <Company>InterDA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 Ч Е Т</dc:title>
  <dc:creator>Владелец</dc:creator>
  <cp:lastModifiedBy>User</cp:lastModifiedBy>
  <cp:revision>4</cp:revision>
  <cp:lastPrinted>2025-07-03T10:36:00Z</cp:lastPrinted>
  <dcterms:created xsi:type="dcterms:W3CDTF">2025-07-03T10:43:00Z</dcterms:created>
  <dcterms:modified xsi:type="dcterms:W3CDTF">2026-06-09T11:54:00Z</dcterms:modified>
</cp:coreProperties>
</file>